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2FC" w:rsidRPr="006F52FC" w:rsidRDefault="006F52FC" w:rsidP="006F52FC">
      <w:pPr>
        <w:jc w:val="right"/>
        <w:rPr>
          <w:rFonts w:ascii="Sylfaen" w:hAnsi="Sylfaen" w:cs="Times New Roman"/>
          <w:color w:val="auto"/>
        </w:rPr>
      </w:pPr>
      <w:r w:rsidRPr="006F52FC">
        <w:rPr>
          <w:rFonts w:ascii="Sylfaen" w:hAnsi="Sylfaen" w:cs="Times New Roman"/>
          <w:color w:val="auto"/>
        </w:rPr>
        <w:t xml:space="preserve">საგანმანათლებლო პროგრამის  </w:t>
      </w:r>
    </w:p>
    <w:p w:rsidR="006F52FC" w:rsidRPr="006F52FC" w:rsidRDefault="006F52FC" w:rsidP="006F52FC">
      <w:pPr>
        <w:jc w:val="right"/>
        <w:rPr>
          <w:rFonts w:ascii="Sylfaen" w:hAnsi="Sylfaen" w:cs="Times New Roman"/>
          <w:color w:val="auto"/>
          <w:lang w:val="en-US"/>
        </w:rPr>
      </w:pPr>
      <w:r w:rsidRPr="006F52FC">
        <w:rPr>
          <w:rFonts w:ascii="Sylfaen" w:hAnsi="Sylfaen" w:cs="Times New Roman"/>
          <w:color w:val="auto"/>
        </w:rPr>
        <w:t xml:space="preserve">                                                                                                                                                                     </w:t>
      </w:r>
      <w:r w:rsidRPr="006F52FC">
        <w:rPr>
          <w:rFonts w:ascii="Sylfaen" w:hAnsi="Sylfaen" w:cs="Times New Roman"/>
          <w:color w:val="auto"/>
          <w:lang w:val="en-US"/>
        </w:rPr>
        <w:t xml:space="preserve">  </w:t>
      </w:r>
      <w:proofErr w:type="spellStart"/>
      <w:r w:rsidRPr="006F52FC">
        <w:rPr>
          <w:rFonts w:ascii="Sylfaen" w:hAnsi="Sylfaen" w:cs="Times New Roman"/>
          <w:color w:val="auto"/>
          <w:lang w:val="en-US"/>
        </w:rPr>
        <w:t>დანართი</w:t>
      </w:r>
      <w:proofErr w:type="spellEnd"/>
      <w:r w:rsidRPr="006F52FC">
        <w:rPr>
          <w:rFonts w:ascii="Sylfaen" w:hAnsi="Sylfaen" w:cs="Times New Roman"/>
          <w:color w:val="auto"/>
        </w:rPr>
        <w:t xml:space="preserve">  №  </w:t>
      </w:r>
      <w:r w:rsidR="00394207">
        <w:rPr>
          <w:rFonts w:ascii="Sylfaen" w:hAnsi="Sylfaen" w:cs="Times New Roman"/>
          <w:color w:val="auto"/>
        </w:rPr>
        <w:t>3</w:t>
      </w:r>
      <w:r w:rsidR="00D11735">
        <w:rPr>
          <w:rFonts w:ascii="Sylfaen" w:hAnsi="Sylfaen" w:cs="Times New Roman"/>
          <w:color w:val="auto"/>
        </w:rPr>
        <w:t>3</w:t>
      </w:r>
    </w:p>
    <w:p w:rsidR="006F52FC" w:rsidRPr="006F52FC" w:rsidRDefault="006F52FC" w:rsidP="006F52FC">
      <w:pPr>
        <w:jc w:val="right"/>
        <w:rPr>
          <w:rFonts w:ascii="Sylfaen" w:hAnsi="Sylfaen" w:cs="Times New Roman"/>
          <w:color w:val="auto"/>
        </w:rPr>
      </w:pPr>
    </w:p>
    <w:p w:rsidR="006F52FC" w:rsidRPr="006F52FC" w:rsidRDefault="006F52FC" w:rsidP="006F52FC">
      <w:pPr>
        <w:rPr>
          <w:rFonts w:ascii="Sylfaen" w:hAnsi="Sylfaen" w:cs="Times New Roman"/>
          <w:color w:val="auto"/>
          <w:lang w:val="en-US"/>
        </w:rPr>
      </w:pPr>
    </w:p>
    <w:p w:rsidR="006F52FC" w:rsidRPr="006F52FC" w:rsidRDefault="006F52FC" w:rsidP="006F52FC">
      <w:pPr>
        <w:spacing w:after="0" w:line="240" w:lineRule="auto"/>
        <w:jc w:val="center"/>
        <w:rPr>
          <w:rFonts w:ascii="Sylfaen" w:hAnsi="Sylfaen" w:cs="Arial"/>
          <w:color w:val="auto"/>
          <w:sz w:val="24"/>
          <w:szCs w:val="24"/>
          <w:lang w:val="en-US"/>
        </w:rPr>
      </w:pPr>
      <w:r w:rsidRPr="006F52FC">
        <w:rPr>
          <w:rFonts w:ascii="Sylfaen" w:hAnsi="Sylfaen" w:cs="Arial"/>
          <w:color w:val="auto"/>
          <w:sz w:val="24"/>
          <w:szCs w:val="24"/>
          <w:lang w:val="en-US"/>
        </w:rPr>
        <w:tab/>
      </w:r>
    </w:p>
    <w:p w:rsidR="006F52FC" w:rsidRPr="006F52FC" w:rsidRDefault="006F52FC" w:rsidP="006F52FC">
      <w:pPr>
        <w:jc w:val="center"/>
        <w:rPr>
          <w:rFonts w:ascii="Sylfaen" w:hAnsi="Sylfaen" w:cs="Times New Roman"/>
          <w:color w:val="auto"/>
          <w:sz w:val="24"/>
          <w:szCs w:val="24"/>
        </w:rPr>
      </w:pPr>
      <w:r w:rsidRPr="006F52FC">
        <w:rPr>
          <w:rFonts w:ascii="Sylfaen" w:hAnsi="Sylfaen" w:cs="Arial"/>
          <w:color w:val="auto"/>
          <w:sz w:val="24"/>
          <w:szCs w:val="24"/>
          <w:lang w:val="en-US"/>
        </w:rPr>
        <w:tab/>
      </w:r>
    </w:p>
    <w:p w:rsidR="00D74002" w:rsidRPr="00D74002" w:rsidRDefault="00D74002" w:rsidP="00D74002">
      <w:pPr>
        <w:jc w:val="center"/>
        <w:rPr>
          <w:rFonts w:ascii="Sylfaen" w:hAnsi="Sylfaen"/>
          <w:color w:val="auto"/>
          <w:sz w:val="24"/>
          <w:szCs w:val="24"/>
        </w:rPr>
      </w:pPr>
      <w:r w:rsidRPr="00D74002">
        <w:rPr>
          <w:rFonts w:ascii="Sylfaen" w:hAnsi="Sylfaen" w:cs="Times New Roman"/>
          <w:color w:val="auto"/>
          <w:sz w:val="24"/>
          <w:szCs w:val="24"/>
        </w:rPr>
        <w:t>სსიპ  კოლეჯი ,,ახალი ტალღა“</w:t>
      </w:r>
    </w:p>
    <w:p w:rsidR="00D74002" w:rsidRPr="00D74002" w:rsidRDefault="00D74002" w:rsidP="00D74002">
      <w:pPr>
        <w:jc w:val="center"/>
        <w:rPr>
          <w:rFonts w:ascii="Sylfaen" w:hAnsi="Sylfaen" w:cs="Times New Roman"/>
          <w:color w:val="auto"/>
        </w:rPr>
      </w:pPr>
      <w:r w:rsidRPr="00D74002">
        <w:rPr>
          <w:rFonts w:ascii="Sylfaen" w:hAnsi="Sylfaen" w:cs="Times New Roman"/>
          <w:color w:val="auto"/>
        </w:rPr>
        <w:t>პროფესიული საგანმანათლებლო პროგრამა</w:t>
      </w:r>
    </w:p>
    <w:p w:rsidR="00A544FE" w:rsidRPr="00A544FE" w:rsidRDefault="00A544FE" w:rsidP="00A544FE">
      <w:pPr>
        <w:jc w:val="center"/>
        <w:rPr>
          <w:rFonts w:ascii="Sylfaen" w:hAnsi="Sylfaen" w:cs="Times New Roman"/>
          <w:color w:val="auto"/>
        </w:rPr>
      </w:pPr>
    </w:p>
    <w:p w:rsidR="006F52FC" w:rsidRPr="006F52FC" w:rsidRDefault="006F52FC" w:rsidP="006F52FC">
      <w:pPr>
        <w:jc w:val="center"/>
        <w:rPr>
          <w:rFonts w:ascii="Sylfaen" w:hAnsi="Sylfaen" w:cs="Sylfaen"/>
          <w:b/>
          <w:color w:val="auto"/>
          <w:sz w:val="28"/>
          <w:szCs w:val="28"/>
        </w:rPr>
      </w:pPr>
      <w:r w:rsidRPr="006F52FC">
        <w:rPr>
          <w:rFonts w:ascii="Sylfaen" w:hAnsi="Sylfaen" w:cs="Sylfaen"/>
          <w:b/>
          <w:color w:val="auto"/>
          <w:sz w:val="28"/>
          <w:szCs w:val="28"/>
        </w:rPr>
        <w:t>ვეტერინარია</w:t>
      </w:r>
    </w:p>
    <w:p w:rsidR="006F52FC" w:rsidRPr="006F52FC" w:rsidRDefault="006F52FC" w:rsidP="006F52FC">
      <w:pPr>
        <w:jc w:val="center"/>
        <w:rPr>
          <w:rFonts w:ascii="Sylfaen" w:hAnsi="Sylfaen" w:cs="Sylfaen"/>
          <w:b/>
          <w:color w:val="auto"/>
          <w:sz w:val="24"/>
          <w:szCs w:val="24"/>
          <w:lang w:val="en-US"/>
        </w:rPr>
      </w:pPr>
    </w:p>
    <w:p w:rsidR="006F52FC" w:rsidRPr="006F52FC" w:rsidRDefault="006F52FC" w:rsidP="006F52FC">
      <w:pPr>
        <w:jc w:val="center"/>
        <w:rPr>
          <w:rFonts w:ascii="Sylfaen" w:hAnsi="Sylfaen" w:cs="Arial"/>
          <w:b/>
          <w:color w:val="auto"/>
          <w:sz w:val="24"/>
          <w:szCs w:val="24"/>
          <w:lang w:val="en-US"/>
        </w:rPr>
      </w:pPr>
      <w:r w:rsidRPr="006F52FC">
        <w:rPr>
          <w:rFonts w:ascii="Sylfaen" w:hAnsi="Sylfaen" w:cs="Arial"/>
          <w:b/>
          <w:color w:val="auto"/>
          <w:sz w:val="24"/>
          <w:szCs w:val="24"/>
        </w:rPr>
        <w:t>მოდული</w:t>
      </w:r>
      <w:r w:rsidRPr="006F52FC">
        <w:rPr>
          <w:rFonts w:ascii="Sylfaen" w:hAnsi="Sylfaen" w:cs="Arial"/>
          <w:b/>
          <w:color w:val="auto"/>
          <w:sz w:val="24"/>
          <w:szCs w:val="24"/>
          <w:lang w:val="en-US"/>
        </w:rPr>
        <w:t xml:space="preserve">:  </w:t>
      </w:r>
      <w:r w:rsidR="00EB0ADE" w:rsidRPr="00EB0ADE">
        <w:rPr>
          <w:rFonts w:ascii="Sylfaen" w:hAnsi="Sylfaen" w:cs="Arial"/>
          <w:b/>
          <w:color w:val="auto"/>
          <w:sz w:val="24"/>
          <w:szCs w:val="24"/>
        </w:rPr>
        <w:t>ცხოველთა დაკვლისწინა და დაკვლის პროცესის მონიტორინგი</w:t>
      </w:r>
    </w:p>
    <w:p w:rsidR="006F52FC" w:rsidRPr="006F52FC" w:rsidRDefault="006F52FC" w:rsidP="006F52FC">
      <w:pPr>
        <w:jc w:val="center"/>
        <w:rPr>
          <w:rFonts w:ascii="Sylfaen" w:hAnsi="Sylfaen" w:cs="Arial"/>
          <w:b/>
          <w:color w:val="auto"/>
          <w:sz w:val="24"/>
          <w:szCs w:val="24"/>
        </w:rPr>
      </w:pPr>
      <w:r w:rsidRPr="006F52FC">
        <w:rPr>
          <w:rFonts w:ascii="Sylfaen" w:hAnsi="Sylfaen" w:cs="Arial"/>
          <w:b/>
          <w:color w:val="auto"/>
          <w:sz w:val="24"/>
          <w:szCs w:val="24"/>
        </w:rPr>
        <w:t xml:space="preserve">სტატუსი:  სავალდებულო  </w:t>
      </w:r>
    </w:p>
    <w:p w:rsidR="006F52FC" w:rsidRPr="006F52FC" w:rsidRDefault="006F52FC" w:rsidP="006F52FC">
      <w:pPr>
        <w:rPr>
          <w:rFonts w:ascii="Sylfaen" w:hAnsi="Sylfaen" w:cs="Arial"/>
          <w:b/>
          <w:color w:val="auto"/>
          <w:sz w:val="24"/>
          <w:szCs w:val="24"/>
          <w:lang w:val="en-US"/>
        </w:rPr>
      </w:pPr>
    </w:p>
    <w:p w:rsidR="003A45C5" w:rsidRDefault="003A45C5" w:rsidP="006F52FC">
      <w:pPr>
        <w:jc w:val="center"/>
        <w:rPr>
          <w:rFonts w:ascii="Sylfaen" w:hAnsi="Sylfaen" w:cs="Arial"/>
          <w:b/>
          <w:color w:val="auto"/>
          <w:sz w:val="20"/>
          <w:szCs w:val="20"/>
          <w:lang w:val="en-US"/>
        </w:rPr>
      </w:pPr>
    </w:p>
    <w:p w:rsidR="006F52FC" w:rsidRPr="006F52FC" w:rsidRDefault="006F52FC" w:rsidP="006F52FC">
      <w:pPr>
        <w:jc w:val="center"/>
        <w:rPr>
          <w:rFonts w:ascii="Sylfaen" w:hAnsi="Sylfaen" w:cs="Arial"/>
          <w:b/>
          <w:color w:val="auto"/>
          <w:sz w:val="20"/>
          <w:szCs w:val="20"/>
          <w:lang w:val="en-US"/>
        </w:rPr>
      </w:pPr>
      <w:r w:rsidRPr="006F52FC">
        <w:rPr>
          <w:rFonts w:ascii="Sylfaen" w:hAnsi="Sylfaen" w:cs="Arial"/>
          <w:b/>
          <w:color w:val="auto"/>
          <w:sz w:val="20"/>
          <w:szCs w:val="20"/>
        </w:rPr>
        <w:t>20</w:t>
      </w:r>
      <w:r w:rsidR="00230C5C">
        <w:rPr>
          <w:rFonts w:ascii="Sylfaen" w:hAnsi="Sylfaen" w:cs="Arial"/>
          <w:b/>
          <w:color w:val="auto"/>
          <w:sz w:val="20"/>
          <w:szCs w:val="20"/>
        </w:rPr>
        <w:t>20</w:t>
      </w:r>
      <w:r w:rsidRPr="006F52FC">
        <w:rPr>
          <w:rFonts w:ascii="Sylfaen" w:hAnsi="Sylfaen" w:cs="Arial"/>
          <w:b/>
          <w:color w:val="auto"/>
          <w:sz w:val="20"/>
          <w:szCs w:val="20"/>
        </w:rPr>
        <w:t xml:space="preserve"> წელი</w:t>
      </w:r>
    </w:p>
    <w:p w:rsidR="006F52FC" w:rsidRDefault="006F52FC" w:rsidP="00993736">
      <w:pPr>
        <w:spacing w:before="120" w:line="240" w:lineRule="auto"/>
        <w:jc w:val="center"/>
        <w:rPr>
          <w:rFonts w:ascii="Sylfaen" w:eastAsia="Arial Unicode MS" w:hAnsi="Sylfaen" w:cs="Arial Unicode MS"/>
          <w:b/>
          <w:sz w:val="20"/>
          <w:szCs w:val="20"/>
        </w:rPr>
      </w:pPr>
    </w:p>
    <w:p w:rsidR="003A45C5" w:rsidRDefault="003A45C5" w:rsidP="00993736">
      <w:pPr>
        <w:spacing w:before="120" w:line="240" w:lineRule="auto"/>
        <w:rPr>
          <w:rFonts w:ascii="Sylfaen" w:eastAsia="Arial Unicode MS" w:hAnsi="Sylfaen" w:cs="Arial Unicode MS"/>
          <w:b/>
          <w:sz w:val="20"/>
          <w:szCs w:val="20"/>
          <w:lang w:val="en-US"/>
        </w:rPr>
      </w:pPr>
    </w:p>
    <w:p w:rsidR="00993736" w:rsidRDefault="00993736" w:rsidP="00993736">
      <w:pPr>
        <w:spacing w:before="120" w:line="240" w:lineRule="auto"/>
        <w:rPr>
          <w:rFonts w:ascii="Sylfaen" w:eastAsia="Merriweather" w:hAnsi="Sylfaen" w:cs="Merriweather"/>
          <w:sz w:val="20"/>
          <w:szCs w:val="20"/>
        </w:rPr>
      </w:pPr>
      <w:r>
        <w:rPr>
          <w:rFonts w:ascii="Sylfaen" w:eastAsia="Arial Unicode MS" w:hAnsi="Sylfaen" w:cs="Arial Unicode MS"/>
          <w:b/>
          <w:sz w:val="20"/>
          <w:szCs w:val="20"/>
        </w:rPr>
        <w:t>1. ზოგადი ინფორმაცია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102"/>
        <w:gridCol w:w="7068"/>
      </w:tblGrid>
      <w:tr w:rsidR="00993736" w:rsidTr="00904A6D">
        <w:trPr>
          <w:trHeight w:val="440"/>
        </w:trPr>
        <w:tc>
          <w:tcPr>
            <w:tcW w:w="2506" w:type="pct"/>
            <w:tcBorders>
              <w:top w:val="single" w:sz="4" w:space="0" w:color="auto"/>
              <w:left w:val="nil"/>
              <w:bottom w:val="single" w:sz="4" w:space="0" w:color="auto"/>
              <w:right w:val="nil"/>
            </w:tcBorders>
            <w:hideMark/>
          </w:tcPr>
          <w:p w:rsidR="00993736" w:rsidRDefault="00993736">
            <w:pPr>
              <w:ind w:right="906"/>
              <w:rPr>
                <w:rFonts w:ascii="Sylfaen" w:eastAsia="Merriweather" w:hAnsi="Sylfaen" w:cs="Merriweather"/>
                <w:b/>
                <w:sz w:val="20"/>
                <w:szCs w:val="20"/>
              </w:rPr>
            </w:pPr>
            <w:r>
              <w:rPr>
                <w:rFonts w:ascii="Sylfaen" w:eastAsia="Arial Unicode MS" w:hAnsi="Sylfaen" w:cs="Arial Unicode MS"/>
                <w:b/>
                <w:sz w:val="20"/>
                <w:szCs w:val="20"/>
              </w:rPr>
              <w:t xml:space="preserve"> სარეგისტრაციო ნომერი</w:t>
            </w:r>
          </w:p>
        </w:tc>
        <w:tc>
          <w:tcPr>
            <w:tcW w:w="2494" w:type="pct"/>
            <w:tcBorders>
              <w:top w:val="single" w:sz="4" w:space="0" w:color="auto"/>
              <w:left w:val="nil"/>
              <w:bottom w:val="single" w:sz="4" w:space="0" w:color="auto"/>
              <w:right w:val="nil"/>
            </w:tcBorders>
          </w:tcPr>
          <w:p w:rsidR="00993736" w:rsidRDefault="004778C2">
            <w:pPr>
              <w:jc w:val="both"/>
              <w:rPr>
                <w:rFonts w:ascii="Sylfaen" w:eastAsia="Merriweather" w:hAnsi="Sylfaen" w:cs="Merriweather"/>
                <w:sz w:val="20"/>
                <w:szCs w:val="20"/>
              </w:rPr>
            </w:pPr>
            <w:r w:rsidRPr="00702144">
              <w:rPr>
                <w:rFonts w:ascii="Sylfaen" w:eastAsia="Merriweather" w:hAnsi="Sylfaen" w:cs="Merriweather"/>
                <w:sz w:val="20"/>
                <w:szCs w:val="20"/>
              </w:rPr>
              <w:t>09111</w:t>
            </w:r>
            <w:r>
              <w:rPr>
                <w:rFonts w:ascii="Sylfaen" w:eastAsia="Merriweather" w:hAnsi="Sylfaen" w:cs="Merriweather"/>
                <w:sz w:val="20"/>
                <w:szCs w:val="20"/>
              </w:rPr>
              <w:t>23</w:t>
            </w:r>
          </w:p>
        </w:tc>
      </w:tr>
      <w:tr w:rsidR="00993736" w:rsidTr="00904A6D">
        <w:trPr>
          <w:trHeight w:val="420"/>
        </w:trPr>
        <w:tc>
          <w:tcPr>
            <w:tcW w:w="2506" w:type="pct"/>
            <w:tcBorders>
              <w:top w:val="single" w:sz="4" w:space="0" w:color="auto"/>
              <w:left w:val="nil"/>
              <w:bottom w:val="single" w:sz="4" w:space="0" w:color="auto"/>
              <w:right w:val="nil"/>
            </w:tcBorders>
            <w:hideMark/>
          </w:tcPr>
          <w:p w:rsidR="00993736" w:rsidRDefault="00993736">
            <w:pPr>
              <w:rPr>
                <w:rFonts w:ascii="Sylfaen" w:eastAsia="Merriweather" w:hAnsi="Sylfaen" w:cs="Merriweather"/>
                <w:b/>
                <w:sz w:val="20"/>
                <w:szCs w:val="20"/>
              </w:rPr>
            </w:pPr>
            <w:r>
              <w:rPr>
                <w:rFonts w:ascii="Sylfaen" w:eastAsia="Arial Unicode MS" w:hAnsi="Sylfaen" w:cs="Arial Unicode MS"/>
                <w:b/>
                <w:sz w:val="20"/>
                <w:szCs w:val="20"/>
              </w:rPr>
              <w:t>სახელწოდება</w:t>
            </w:r>
          </w:p>
        </w:tc>
        <w:tc>
          <w:tcPr>
            <w:tcW w:w="2494" w:type="pct"/>
            <w:tcBorders>
              <w:top w:val="single" w:sz="4" w:space="0" w:color="auto"/>
              <w:left w:val="nil"/>
              <w:bottom w:val="single" w:sz="4" w:space="0" w:color="auto"/>
              <w:right w:val="nil"/>
            </w:tcBorders>
            <w:hideMark/>
          </w:tcPr>
          <w:p w:rsidR="00993736" w:rsidRDefault="00993736">
            <w:pPr>
              <w:jc w:val="both"/>
              <w:rPr>
                <w:rFonts w:ascii="Sylfaen" w:eastAsia="Merriweather" w:hAnsi="Sylfaen" w:cs="Merriweather"/>
                <w:sz w:val="20"/>
                <w:szCs w:val="20"/>
                <w:highlight w:val="yellow"/>
              </w:rPr>
            </w:pPr>
            <w:r>
              <w:rPr>
                <w:rFonts w:ascii="Sylfaen" w:eastAsia="Arial Unicode MS" w:hAnsi="Sylfaen" w:cs="Arial Unicode MS"/>
                <w:sz w:val="20"/>
                <w:szCs w:val="20"/>
              </w:rPr>
              <w:t>ცხოველთა დაკვლისწინა და დაკვლის პროცესის მონიტორინგი</w:t>
            </w:r>
          </w:p>
        </w:tc>
      </w:tr>
      <w:tr w:rsidR="00993736" w:rsidTr="00904A6D">
        <w:trPr>
          <w:trHeight w:val="420"/>
        </w:trPr>
        <w:tc>
          <w:tcPr>
            <w:tcW w:w="2506" w:type="pct"/>
            <w:tcBorders>
              <w:top w:val="single" w:sz="4" w:space="0" w:color="auto"/>
              <w:left w:val="nil"/>
              <w:bottom w:val="single" w:sz="4" w:space="0" w:color="auto"/>
              <w:right w:val="nil"/>
            </w:tcBorders>
            <w:hideMark/>
          </w:tcPr>
          <w:p w:rsidR="00993736" w:rsidRDefault="00993736">
            <w:pPr>
              <w:rPr>
                <w:rFonts w:ascii="Sylfaen" w:eastAsia="Merriweather" w:hAnsi="Sylfaen" w:cs="Merriweather"/>
                <w:b/>
                <w:sz w:val="20"/>
                <w:szCs w:val="20"/>
              </w:rPr>
            </w:pPr>
            <w:r>
              <w:rPr>
                <w:rFonts w:ascii="Sylfaen" w:eastAsia="Arial Unicode MS" w:hAnsi="Sylfaen" w:cs="Arial Unicode MS"/>
                <w:b/>
                <w:sz w:val="20"/>
                <w:szCs w:val="20"/>
              </w:rPr>
              <w:t>გამოქვეყნების/ცვლილების თარიღი</w:t>
            </w:r>
          </w:p>
        </w:tc>
        <w:tc>
          <w:tcPr>
            <w:tcW w:w="2494" w:type="pct"/>
            <w:tcBorders>
              <w:top w:val="single" w:sz="4" w:space="0" w:color="auto"/>
              <w:left w:val="nil"/>
              <w:bottom w:val="single" w:sz="4" w:space="0" w:color="auto"/>
              <w:right w:val="nil"/>
            </w:tcBorders>
          </w:tcPr>
          <w:p w:rsidR="00993736" w:rsidRDefault="00033F74">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993736" w:rsidTr="00904A6D">
        <w:trPr>
          <w:trHeight w:val="420"/>
        </w:trPr>
        <w:tc>
          <w:tcPr>
            <w:tcW w:w="2506" w:type="pct"/>
            <w:tcBorders>
              <w:top w:val="single" w:sz="4" w:space="0" w:color="auto"/>
              <w:left w:val="nil"/>
              <w:bottom w:val="single" w:sz="4" w:space="0" w:color="auto"/>
              <w:right w:val="nil"/>
            </w:tcBorders>
            <w:hideMark/>
          </w:tcPr>
          <w:p w:rsidR="00993736" w:rsidRDefault="00993736">
            <w:pPr>
              <w:tabs>
                <w:tab w:val="left" w:pos="5760"/>
              </w:tabs>
              <w:spacing w:before="120"/>
              <w:rPr>
                <w:rFonts w:ascii="Sylfaen" w:eastAsia="Merriweather" w:hAnsi="Sylfaen" w:cs="Merriweather"/>
                <w:b/>
                <w:sz w:val="20"/>
                <w:szCs w:val="20"/>
              </w:rPr>
            </w:pPr>
            <w:r>
              <w:rPr>
                <w:rFonts w:ascii="Sylfaen" w:eastAsia="Arial Unicode MS" w:hAnsi="Sylfaen" w:cs="Arial Unicode MS"/>
                <w:b/>
                <w:sz w:val="20"/>
                <w:szCs w:val="20"/>
              </w:rPr>
              <w:t>მოცულობა კრედიტებში</w:t>
            </w:r>
            <w:r>
              <w:rPr>
                <w:rFonts w:ascii="Sylfaen" w:eastAsia="Arial Unicode MS" w:hAnsi="Sylfaen" w:cs="Arial Unicode MS"/>
                <w:b/>
                <w:sz w:val="20"/>
                <w:szCs w:val="20"/>
              </w:rPr>
              <w:tab/>
            </w:r>
          </w:p>
        </w:tc>
        <w:tc>
          <w:tcPr>
            <w:tcW w:w="2494" w:type="pct"/>
            <w:tcBorders>
              <w:top w:val="single" w:sz="4" w:space="0" w:color="auto"/>
              <w:left w:val="nil"/>
              <w:bottom w:val="single" w:sz="4" w:space="0" w:color="auto"/>
              <w:right w:val="nil"/>
            </w:tcBorders>
            <w:hideMark/>
          </w:tcPr>
          <w:p w:rsidR="00993736" w:rsidRDefault="00993736">
            <w:pPr>
              <w:spacing w:before="120"/>
              <w:jc w:val="both"/>
              <w:rPr>
                <w:rFonts w:ascii="Sylfaen" w:eastAsia="Merriweather" w:hAnsi="Sylfaen" w:cs="Merriweather"/>
                <w:sz w:val="20"/>
                <w:szCs w:val="20"/>
                <w:lang w:val="en-US"/>
              </w:rPr>
            </w:pPr>
            <w:r>
              <w:rPr>
                <w:rFonts w:ascii="Sylfaen" w:eastAsia="Merriweather" w:hAnsi="Sylfaen" w:cs="Merriweather"/>
                <w:sz w:val="20"/>
                <w:szCs w:val="20"/>
                <w:lang w:val="en-US"/>
              </w:rPr>
              <w:t>6</w:t>
            </w:r>
          </w:p>
        </w:tc>
      </w:tr>
      <w:tr w:rsidR="00993736" w:rsidTr="00904A6D">
        <w:trPr>
          <w:trHeight w:val="420"/>
        </w:trPr>
        <w:tc>
          <w:tcPr>
            <w:tcW w:w="2506" w:type="pct"/>
            <w:tcBorders>
              <w:top w:val="single" w:sz="4" w:space="0" w:color="auto"/>
              <w:left w:val="nil"/>
              <w:bottom w:val="single" w:sz="4" w:space="0" w:color="auto"/>
              <w:right w:val="nil"/>
            </w:tcBorders>
            <w:hideMark/>
          </w:tcPr>
          <w:p w:rsidR="00993736" w:rsidRDefault="00993736">
            <w:pPr>
              <w:spacing w:before="120"/>
              <w:rPr>
                <w:rFonts w:ascii="Sylfaen" w:eastAsia="Merriweather" w:hAnsi="Sylfaen" w:cs="Merriweather"/>
                <w:b/>
                <w:sz w:val="20"/>
                <w:szCs w:val="20"/>
              </w:rPr>
            </w:pPr>
            <w:r>
              <w:rPr>
                <w:rFonts w:ascii="Sylfaen" w:eastAsia="Arial Unicode MS" w:hAnsi="Sylfaen" w:cs="Arial Unicode MS"/>
                <w:b/>
                <w:sz w:val="20"/>
                <w:szCs w:val="20"/>
              </w:rPr>
              <w:t>მოდულზე დაშვების წინაპირობა</w:t>
            </w:r>
          </w:p>
        </w:tc>
        <w:tc>
          <w:tcPr>
            <w:tcW w:w="2494" w:type="pct"/>
            <w:tcBorders>
              <w:top w:val="single" w:sz="4" w:space="0" w:color="auto"/>
              <w:left w:val="nil"/>
              <w:bottom w:val="single" w:sz="4" w:space="0" w:color="auto"/>
              <w:right w:val="nil"/>
            </w:tcBorders>
            <w:hideMark/>
          </w:tcPr>
          <w:p w:rsidR="00993736" w:rsidRDefault="00E04D8C" w:rsidP="001970A9">
            <w:pPr>
              <w:jc w:val="both"/>
              <w:rPr>
                <w:rFonts w:ascii="Sylfaen" w:eastAsia="Merriweather" w:hAnsi="Sylfaen" w:cs="Merriweather"/>
                <w:sz w:val="20"/>
                <w:szCs w:val="20"/>
              </w:rPr>
            </w:pPr>
            <w:r>
              <w:rPr>
                <w:rFonts w:ascii="Sylfaen" w:eastAsia="Arial Unicode MS" w:hAnsi="Sylfaen" w:cs="Arial Unicode MS"/>
                <w:sz w:val="20"/>
                <w:szCs w:val="20"/>
              </w:rPr>
              <w:t xml:space="preserve">მოდულები: </w:t>
            </w:r>
            <w:r w:rsidR="00993736">
              <w:rPr>
                <w:rFonts w:ascii="Sylfaen" w:eastAsia="Arial Unicode MS" w:hAnsi="Sylfaen" w:cs="Arial Unicode MS"/>
                <w:sz w:val="20"/>
                <w:szCs w:val="20"/>
              </w:rPr>
              <w:t>ინფექციის კონტროლის საფუძვლები</w:t>
            </w:r>
            <w:r w:rsidR="00C65D37">
              <w:rPr>
                <w:rFonts w:ascii="Sylfaen" w:eastAsia="Arial Unicode MS" w:hAnsi="Sylfaen" w:cs="Arial Unicode MS"/>
                <w:sz w:val="20"/>
                <w:szCs w:val="20"/>
              </w:rPr>
              <w:t xml:space="preserve"> 1</w:t>
            </w:r>
            <w:r>
              <w:rPr>
                <w:rFonts w:ascii="Sylfaen" w:eastAsia="Arial Unicode MS" w:hAnsi="Sylfaen" w:cs="Arial Unicode MS"/>
                <w:sz w:val="20"/>
                <w:szCs w:val="20"/>
              </w:rPr>
              <w:t xml:space="preserve">, </w:t>
            </w:r>
            <w:r w:rsidR="00993736">
              <w:rPr>
                <w:rFonts w:ascii="Sylfaen" w:eastAsia="Arial Unicode MS" w:hAnsi="Sylfaen" w:cs="Arial Unicode MS"/>
                <w:sz w:val="20"/>
                <w:szCs w:val="20"/>
              </w:rPr>
              <w:t>ცხოველთა დაავადებები</w:t>
            </w:r>
          </w:p>
        </w:tc>
      </w:tr>
      <w:tr w:rsidR="00993736" w:rsidTr="00904A6D">
        <w:trPr>
          <w:trHeight w:val="1280"/>
        </w:trPr>
        <w:tc>
          <w:tcPr>
            <w:tcW w:w="2506" w:type="pct"/>
            <w:tcBorders>
              <w:top w:val="single" w:sz="4" w:space="0" w:color="auto"/>
              <w:left w:val="nil"/>
              <w:bottom w:val="nil"/>
              <w:right w:val="nil"/>
            </w:tcBorders>
            <w:hideMark/>
          </w:tcPr>
          <w:p w:rsidR="00993736" w:rsidRDefault="00993736">
            <w:pPr>
              <w:spacing w:before="120"/>
              <w:jc w:val="both"/>
              <w:rPr>
                <w:rFonts w:ascii="Sylfaen" w:eastAsia="Merriweather" w:hAnsi="Sylfaen" w:cs="Merriweather"/>
                <w:b/>
                <w:sz w:val="20"/>
                <w:szCs w:val="20"/>
              </w:rPr>
            </w:pPr>
            <w:r>
              <w:rPr>
                <w:rFonts w:ascii="Sylfaen" w:eastAsia="Arial Unicode MS" w:hAnsi="Sylfaen" w:cs="Arial Unicode MS"/>
                <w:b/>
                <w:sz w:val="20"/>
                <w:szCs w:val="20"/>
              </w:rPr>
              <w:t>მოდულის აღწერა</w:t>
            </w:r>
          </w:p>
        </w:tc>
        <w:tc>
          <w:tcPr>
            <w:tcW w:w="2494" w:type="pct"/>
            <w:tcBorders>
              <w:top w:val="single" w:sz="4" w:space="0" w:color="auto"/>
              <w:left w:val="nil"/>
              <w:bottom w:val="nil"/>
              <w:right w:val="nil"/>
            </w:tcBorders>
          </w:tcPr>
          <w:p w:rsidR="00993736" w:rsidRDefault="00993736" w:rsidP="001970A9">
            <w:pPr>
              <w:jc w:val="both"/>
              <w:rPr>
                <w:rFonts w:ascii="Sylfaen" w:eastAsia="Merriweather" w:hAnsi="Sylfaen" w:cs="Merriweather"/>
                <w:sz w:val="20"/>
                <w:szCs w:val="20"/>
              </w:rPr>
            </w:pPr>
            <w:r>
              <w:rPr>
                <w:rFonts w:ascii="Sylfaen" w:eastAsia="Arial Unicode MS" w:hAnsi="Sylfaen" w:cs="Arial Unicode MS"/>
                <w:sz w:val="20"/>
                <w:szCs w:val="20"/>
              </w:rPr>
              <w:t>მოდულის დასრულების შემდეგ პირს შეუძლია:</w:t>
            </w:r>
          </w:p>
          <w:p w:rsidR="00993736" w:rsidRDefault="00993736" w:rsidP="001970A9">
            <w:pPr>
              <w:jc w:val="both"/>
              <w:rPr>
                <w:rFonts w:ascii="Sylfaen" w:eastAsia="Merriweather" w:hAnsi="Sylfaen" w:cs="Merriweather"/>
                <w:sz w:val="20"/>
                <w:szCs w:val="20"/>
              </w:rPr>
            </w:pPr>
            <w:r>
              <w:rPr>
                <w:rFonts w:ascii="Sylfaen" w:eastAsia="Arial Unicode MS" w:hAnsi="Sylfaen" w:cs="Arial Unicode MS"/>
                <w:sz w:val="20"/>
                <w:szCs w:val="20"/>
              </w:rPr>
              <w:t>პირველადი წარმოებისა და მასთან დაკავშირებული პროცედურების მიმართ ჰიგიენურ მოთხოვნების, ცხოველთა დაკვლისწინა პროცესის აღწერა, ცხოველთა დაკვლისწინა ვეტერინარული კონტროლის განხორციელება, ცხოველთა  დაკვლაზე ვეტერინარული ზედამხედველობა</w:t>
            </w:r>
          </w:p>
          <w:p w:rsidR="00993736" w:rsidRDefault="00993736" w:rsidP="001970A9">
            <w:pPr>
              <w:jc w:val="both"/>
              <w:rPr>
                <w:rFonts w:ascii="Sylfaen" w:eastAsia="Merriweather" w:hAnsi="Sylfaen" w:cs="Merriweather"/>
                <w:sz w:val="20"/>
                <w:szCs w:val="20"/>
              </w:rPr>
            </w:pPr>
          </w:p>
        </w:tc>
      </w:tr>
    </w:tbl>
    <w:p w:rsidR="00993736" w:rsidRDefault="00993736" w:rsidP="00993736">
      <w:pPr>
        <w:tabs>
          <w:tab w:val="left" w:pos="9586"/>
        </w:tabs>
        <w:spacing w:line="240" w:lineRule="auto"/>
        <w:rPr>
          <w:rFonts w:ascii="Sylfaen" w:eastAsia="Merriweather" w:hAnsi="Sylfaen" w:cs="Merriweather"/>
          <w:b/>
          <w:sz w:val="20"/>
          <w:szCs w:val="20"/>
        </w:rPr>
      </w:pPr>
      <w:r>
        <w:rPr>
          <w:rFonts w:ascii="Sylfaen" w:eastAsia="Merriweather" w:hAnsi="Sylfaen" w:cs="Merriweather"/>
          <w:b/>
          <w:sz w:val="20"/>
          <w:szCs w:val="20"/>
        </w:rPr>
        <w:tab/>
      </w:r>
    </w:p>
    <w:p w:rsidR="00993736" w:rsidRDefault="00993736" w:rsidP="00993736">
      <w:pPr>
        <w:spacing w:line="240" w:lineRule="auto"/>
        <w:rPr>
          <w:rFonts w:ascii="Sylfaen" w:eastAsia="Merriweather" w:hAnsi="Sylfaen" w:cs="Merriweather"/>
          <w:b/>
          <w:sz w:val="20"/>
          <w:szCs w:val="20"/>
        </w:rPr>
      </w:pPr>
    </w:p>
    <w:p w:rsidR="00993736" w:rsidRDefault="00993736" w:rsidP="00993736">
      <w:pPr>
        <w:spacing w:line="240" w:lineRule="auto"/>
        <w:rPr>
          <w:rFonts w:ascii="Sylfaen" w:eastAsia="Merriweather" w:hAnsi="Sylfaen" w:cs="Merriweather"/>
          <w:b/>
          <w:sz w:val="20"/>
          <w:szCs w:val="20"/>
        </w:rPr>
      </w:pPr>
    </w:p>
    <w:p w:rsidR="00993736" w:rsidRDefault="00993736" w:rsidP="00993736">
      <w:pPr>
        <w:spacing w:line="240" w:lineRule="auto"/>
        <w:rPr>
          <w:rFonts w:ascii="Sylfaen" w:eastAsia="Merriweather" w:hAnsi="Sylfaen" w:cs="Merriweather"/>
          <w:b/>
          <w:sz w:val="20"/>
          <w:szCs w:val="20"/>
        </w:rPr>
      </w:pPr>
    </w:p>
    <w:p w:rsidR="00E04D8C" w:rsidRDefault="00E04D8C" w:rsidP="00993736">
      <w:pPr>
        <w:spacing w:after="0" w:line="240" w:lineRule="auto"/>
        <w:jc w:val="both"/>
        <w:rPr>
          <w:rFonts w:ascii="Sylfaen" w:eastAsia="Arial Unicode MS" w:hAnsi="Sylfaen" w:cs="Arial Unicode MS"/>
          <w:b/>
          <w:sz w:val="20"/>
          <w:szCs w:val="20"/>
        </w:rPr>
      </w:pPr>
    </w:p>
    <w:p w:rsidR="00993736" w:rsidRDefault="00993736" w:rsidP="00993736">
      <w:pPr>
        <w:spacing w:after="0" w:line="240" w:lineRule="auto"/>
        <w:jc w:val="both"/>
        <w:rPr>
          <w:rFonts w:ascii="Sylfaen" w:eastAsia="Arial Unicode MS" w:hAnsi="Sylfaen" w:cs="Arial Unicode MS"/>
          <w:b/>
          <w:sz w:val="20"/>
          <w:szCs w:val="20"/>
        </w:rPr>
      </w:pPr>
      <w:r>
        <w:rPr>
          <w:rFonts w:ascii="Sylfaen" w:eastAsia="Arial Unicode MS" w:hAnsi="Sylfaen" w:cs="Arial Unicode MS"/>
          <w:b/>
          <w:sz w:val="20"/>
          <w:szCs w:val="20"/>
        </w:rPr>
        <w:lastRenderedPageBreak/>
        <w:t>2.   სტანდარტული ჩანაწერები</w:t>
      </w:r>
    </w:p>
    <w:p w:rsidR="00993736" w:rsidRDefault="00993736" w:rsidP="00993736">
      <w:pPr>
        <w:spacing w:after="0" w:line="240" w:lineRule="auto"/>
        <w:jc w:val="both"/>
        <w:rPr>
          <w:rFonts w:ascii="Sylfaen" w:eastAsia="Merriweather" w:hAnsi="Sylfaen" w:cs="Merriweathe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449"/>
        <w:gridCol w:w="5617"/>
        <w:gridCol w:w="4265"/>
        <w:gridCol w:w="1839"/>
      </w:tblGrid>
      <w:tr w:rsidR="00993736" w:rsidTr="00E04D8C">
        <w:trPr>
          <w:trHeight w:val="1100"/>
          <w:jc w:val="center"/>
        </w:trPr>
        <w:tc>
          <w:tcPr>
            <w:tcW w:w="864" w:type="pct"/>
            <w:tcBorders>
              <w:top w:val="single" w:sz="4" w:space="0" w:color="auto"/>
              <w:left w:val="single" w:sz="4" w:space="0" w:color="auto"/>
              <w:bottom w:val="single" w:sz="4" w:space="0" w:color="auto"/>
              <w:right w:val="single" w:sz="4" w:space="0" w:color="auto"/>
            </w:tcBorders>
            <w:shd w:val="clear" w:color="auto" w:fill="DBE5F1"/>
            <w:vAlign w:val="center"/>
          </w:tcPr>
          <w:p w:rsidR="00993736" w:rsidRDefault="00993736">
            <w:pPr>
              <w:jc w:val="center"/>
              <w:rPr>
                <w:rFonts w:ascii="Sylfaen" w:eastAsia="Merriweather" w:hAnsi="Sylfaen" w:cs="Merriweather"/>
                <w:sz w:val="20"/>
                <w:szCs w:val="20"/>
              </w:rPr>
            </w:pPr>
          </w:p>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სწავლის შედეგები</w:t>
            </w:r>
          </w:p>
          <w:p w:rsidR="00993736" w:rsidRDefault="00993736">
            <w:pPr>
              <w:spacing w:before="120"/>
              <w:jc w:val="center"/>
              <w:rPr>
                <w:rFonts w:ascii="Sylfaen" w:eastAsia="Merriweather" w:hAnsi="Sylfaen" w:cs="Merriweather"/>
                <w:sz w:val="20"/>
                <w:szCs w:val="20"/>
              </w:rPr>
            </w:pPr>
          </w:p>
        </w:tc>
        <w:tc>
          <w:tcPr>
            <w:tcW w:w="1982" w:type="pct"/>
            <w:tcBorders>
              <w:top w:val="single" w:sz="4" w:space="0" w:color="auto"/>
              <w:left w:val="single" w:sz="4" w:space="0" w:color="auto"/>
              <w:bottom w:val="single" w:sz="4" w:space="0" w:color="auto"/>
              <w:right w:val="single" w:sz="4" w:space="0" w:color="auto"/>
            </w:tcBorders>
            <w:shd w:val="clear" w:color="auto" w:fill="DBE5F1"/>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შესრულების კრიტერიუმები</w:t>
            </w:r>
          </w:p>
        </w:tc>
        <w:tc>
          <w:tcPr>
            <w:tcW w:w="1505" w:type="pct"/>
            <w:tcBorders>
              <w:top w:val="single" w:sz="4" w:space="0" w:color="auto"/>
              <w:left w:val="single" w:sz="4" w:space="0" w:color="auto"/>
              <w:bottom w:val="single" w:sz="4" w:space="0" w:color="auto"/>
              <w:right w:val="single" w:sz="4" w:space="0" w:color="auto"/>
            </w:tcBorders>
            <w:shd w:val="clear" w:color="auto" w:fill="DBE5F1"/>
            <w:vAlign w:val="center"/>
          </w:tcPr>
          <w:p w:rsidR="00993736" w:rsidRDefault="00993736">
            <w:pPr>
              <w:jc w:val="center"/>
              <w:rPr>
                <w:rFonts w:ascii="Sylfaen" w:eastAsia="Merriweather" w:hAnsi="Sylfaen" w:cs="Merriweather"/>
                <w:b/>
                <w:sz w:val="20"/>
                <w:szCs w:val="20"/>
              </w:rPr>
            </w:pPr>
          </w:p>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კომპეტენციის პარამეტრების ფარგლები</w:t>
            </w:r>
            <w:r>
              <w:rPr>
                <w:rFonts w:ascii="Sylfaen" w:eastAsia="Arial Unicode MS" w:hAnsi="Sylfaen" w:cs="Arial Unicode MS"/>
                <w:b/>
                <w:sz w:val="20"/>
                <w:szCs w:val="20"/>
              </w:rPr>
              <w:br/>
            </w:r>
          </w:p>
        </w:tc>
        <w:tc>
          <w:tcPr>
            <w:tcW w:w="649" w:type="pct"/>
            <w:tcBorders>
              <w:top w:val="single" w:sz="4" w:space="0" w:color="auto"/>
              <w:left w:val="single" w:sz="4" w:space="0" w:color="auto"/>
              <w:bottom w:val="single" w:sz="4" w:space="0" w:color="auto"/>
              <w:right w:val="single" w:sz="4" w:space="0" w:color="auto"/>
            </w:tcBorders>
            <w:shd w:val="clear" w:color="auto" w:fill="DBE5F1"/>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შეფასების მიმართულება</w:t>
            </w:r>
          </w:p>
        </w:tc>
      </w:tr>
      <w:tr w:rsidR="00993736" w:rsidTr="00E04D8C">
        <w:trPr>
          <w:trHeight w:val="420"/>
          <w:jc w:val="center"/>
        </w:trPr>
        <w:tc>
          <w:tcPr>
            <w:tcW w:w="864"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EA44A1">
            <w:pPr>
              <w:spacing w:after="0"/>
              <w:rPr>
                <w:rFonts w:ascii="Sylfaen" w:eastAsia="Merriweather" w:hAnsi="Sylfaen" w:cs="Merriweather"/>
                <w:sz w:val="20"/>
                <w:szCs w:val="20"/>
              </w:rPr>
            </w:pPr>
            <w:r>
              <w:rPr>
                <w:rFonts w:ascii="Sylfaen" w:eastAsia="Arial Unicode MS" w:hAnsi="Sylfaen" w:cs="Arial Unicode MS"/>
                <w:sz w:val="20"/>
                <w:szCs w:val="20"/>
              </w:rPr>
              <w:t>1. პირველადი წარმოებისა და მასთან დაკავშირებული პროცედურების მიმართ ჰიგიენურ მოთხოვნების აღწერა</w:t>
            </w:r>
          </w:p>
        </w:tc>
        <w:tc>
          <w:tcPr>
            <w:tcW w:w="1982" w:type="pct"/>
            <w:tcBorders>
              <w:top w:val="single" w:sz="4" w:space="0" w:color="auto"/>
              <w:left w:val="single" w:sz="4" w:space="0" w:color="auto"/>
              <w:bottom w:val="single" w:sz="4" w:space="0" w:color="auto"/>
              <w:right w:val="single" w:sz="4" w:space="0" w:color="auto"/>
            </w:tcBorders>
            <w:vAlign w:val="center"/>
          </w:tcPr>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პირველადი პროდუქტების წარმობის, ადგილზე შენახვისა და ტრანსპორტირების დროს, მათი ძირითადი თვისებების შენარჩუნების მნიშვნელობას;</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მოთხოვნებს ცოცხალი ცხოველების ტრანსპორტირებისათვის;</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w:t>
            </w:r>
            <w:r>
              <w:rPr>
                <w:rFonts w:ascii="Sylfaen" w:eastAsia="Arial Unicode MS" w:hAnsi="Sylfaen" w:cs="Arial Unicode MS"/>
                <w:b/>
                <w:sz w:val="20"/>
                <w:szCs w:val="20"/>
              </w:rPr>
              <w:t>პროდუქტებისათვის</w:t>
            </w:r>
            <w:r>
              <w:rPr>
                <w:rFonts w:ascii="Sylfaen" w:eastAsia="Arial Unicode MS" w:hAnsi="Sylfaen" w:cs="Arial Unicode MS"/>
                <w:sz w:val="20"/>
                <w:szCs w:val="20"/>
              </w:rPr>
              <w:t xml:space="preserve"> წარმოების ადგილიდან გადამამუშავებელ საწარმომდე ტრანსპორტირების პირობებს;</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საწარმოს ტერიტორიისადმი მოთხოვნებს;</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საწარმოს შენობისადმი მოთხოვნებს;</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აღწერს მოთხოვნებს იმ სათავსის მიმართ, რომელშიც ხდება სურსათის და ცხოველის საკვების წარმოების და გადამუშავება;</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აღწერს მოთხოვნებს მოძრავი და დროებითი შენობების მიმართ;</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აღწერს მოთხოვნებს </w:t>
            </w:r>
            <w:r>
              <w:rPr>
                <w:rFonts w:ascii="Sylfaen" w:eastAsia="Arial Unicode MS" w:hAnsi="Sylfaen" w:cs="Arial Unicode MS"/>
                <w:sz w:val="20"/>
                <w:szCs w:val="20"/>
              </w:rPr>
              <w:lastRenderedPageBreak/>
              <w:t>წყალმომარაგებისა და კანალიზაციისადმი;</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მოთხოვნებს აღჭურვილობისა და მოწყობილებებისადმი;</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კანონმდებლობისა და </w:t>
            </w:r>
            <w:r>
              <w:rPr>
                <w:rFonts w:ascii="Sylfaen" w:eastAsia="Arial Unicode MS" w:hAnsi="Sylfaen" w:cs="Arial Unicode MS"/>
                <w:b/>
                <w:sz w:val="20"/>
                <w:szCs w:val="20"/>
                <w:lang w:val="en-US"/>
              </w:rPr>
              <w:t>HACCP</w:t>
            </w:r>
            <w:r>
              <w:rPr>
                <w:rFonts w:ascii="Sylfaen" w:eastAsia="Arial Unicode MS" w:hAnsi="Sylfaen" w:cs="Arial Unicode MS"/>
                <w:b/>
                <w:sz w:val="20"/>
                <w:szCs w:val="20"/>
              </w:rPr>
              <w:t xml:space="preserve">-ის სტანდარტების შესაბამისად, </w:t>
            </w:r>
            <w:r>
              <w:rPr>
                <w:rFonts w:ascii="Sylfaen" w:eastAsia="Arial Unicode MS" w:hAnsi="Sylfaen" w:cs="Arial Unicode MS"/>
                <w:sz w:val="20"/>
                <w:szCs w:val="20"/>
              </w:rPr>
              <w:t xml:space="preserve">  აღწერს მოთხოვნებს სურსათის და ცხოველის საკვების მიმართ;</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კანონმდებლობისა და </w:t>
            </w:r>
            <w:r>
              <w:rPr>
                <w:rFonts w:ascii="Sylfaen" w:eastAsia="Arial Unicode MS" w:hAnsi="Sylfaen" w:cs="Arial Unicode MS"/>
                <w:b/>
                <w:sz w:val="20"/>
                <w:szCs w:val="20"/>
                <w:lang w:val="en-US"/>
              </w:rPr>
              <w:t>HACCP</w:t>
            </w:r>
            <w:r>
              <w:rPr>
                <w:rFonts w:ascii="Sylfaen" w:eastAsia="Arial Unicode MS" w:hAnsi="Sylfaen" w:cs="Arial Unicode MS"/>
                <w:b/>
                <w:sz w:val="20"/>
                <w:szCs w:val="20"/>
              </w:rPr>
              <w:t xml:space="preserve">-ის სტანდარტების  შესაბამისად, </w:t>
            </w:r>
            <w:r>
              <w:rPr>
                <w:rFonts w:ascii="Sylfaen" w:eastAsia="Arial Unicode MS" w:hAnsi="Sylfaen" w:cs="Arial Unicode MS"/>
                <w:sz w:val="20"/>
                <w:szCs w:val="20"/>
              </w:rPr>
              <w:t xml:space="preserve">  აღწერს მოთხოვნებს სურსათის და ცხოველის საკვების შეფუთვისა და დაფასოებისათვის; </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კანონმდებლობისა და </w:t>
            </w:r>
            <w:r>
              <w:rPr>
                <w:rFonts w:ascii="Sylfaen" w:eastAsia="Arial Unicode MS" w:hAnsi="Sylfaen" w:cs="Arial Unicode MS"/>
                <w:b/>
                <w:sz w:val="20"/>
                <w:szCs w:val="20"/>
                <w:lang w:val="en-US"/>
              </w:rPr>
              <w:t>HACCP</w:t>
            </w:r>
            <w:r>
              <w:rPr>
                <w:rFonts w:ascii="Sylfaen" w:eastAsia="Arial Unicode MS" w:hAnsi="Sylfaen" w:cs="Arial Unicode MS"/>
                <w:b/>
                <w:sz w:val="20"/>
                <w:szCs w:val="20"/>
              </w:rPr>
              <w:t xml:space="preserve">-ის სტანდარტების  შესაბამისად, </w:t>
            </w:r>
            <w:r>
              <w:rPr>
                <w:rFonts w:ascii="Sylfaen" w:eastAsia="Arial Unicode MS" w:hAnsi="Sylfaen" w:cs="Arial Unicode MS"/>
                <w:sz w:val="20"/>
                <w:szCs w:val="20"/>
              </w:rPr>
              <w:t xml:space="preserve">  აღწერს მოთხოვნებს თერმულად დამუშავებისათვის</w:t>
            </w:r>
            <w:r w:rsidR="001970A9">
              <w:rPr>
                <w:rFonts w:ascii="Sylfaen" w:eastAsia="Arial Unicode MS" w:hAnsi="Sylfaen" w:cs="Arial Unicode MS"/>
                <w:sz w:val="20"/>
                <w:szCs w:val="20"/>
              </w:rPr>
              <w:t>;</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მოთხოვნებს სურსათის და ცხოველების ნარჩენების მართვის პროცესს</w:t>
            </w:r>
            <w:r w:rsidR="001970A9">
              <w:rPr>
                <w:rFonts w:ascii="Sylfaen" w:eastAsia="Arial Unicode MS" w:hAnsi="Sylfaen" w:cs="Arial Unicode MS"/>
                <w:sz w:val="20"/>
                <w:szCs w:val="20"/>
              </w:rPr>
              <w:t>;</w:t>
            </w:r>
          </w:p>
          <w:p w:rsidR="00993736" w:rsidRDefault="00993736" w:rsidP="00EA44A1">
            <w:pPr>
              <w:numPr>
                <w:ilvl w:val="1"/>
                <w:numId w:val="2"/>
              </w:numPr>
              <w:tabs>
                <w:tab w:val="left" w:pos="236"/>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აღწერს დეზინფექციის პროცესს</w:t>
            </w:r>
            <w:r w:rsidR="001970A9">
              <w:rPr>
                <w:rFonts w:ascii="Sylfaen" w:eastAsia="Arial Unicode MS" w:hAnsi="Sylfaen" w:cs="Arial Unicode MS"/>
                <w:sz w:val="20"/>
                <w:szCs w:val="20"/>
              </w:rPr>
              <w:t>;</w:t>
            </w:r>
          </w:p>
          <w:p w:rsidR="00993736" w:rsidRDefault="001970A9" w:rsidP="00625704">
            <w:pPr>
              <w:pBdr>
                <w:top w:val="nil"/>
                <w:left w:val="nil"/>
                <w:bottom w:val="nil"/>
                <w:right w:val="nil"/>
                <w:between w:val="nil"/>
              </w:pBdr>
              <w:tabs>
                <w:tab w:val="left" w:pos="-142"/>
                <w:tab w:val="left" w:pos="191"/>
                <w:tab w:val="left" w:pos="281"/>
                <w:tab w:val="left" w:pos="1698"/>
                <w:tab w:val="left" w:pos="1981"/>
                <w:tab w:val="left" w:pos="2264"/>
                <w:tab w:val="left" w:pos="2334"/>
                <w:tab w:val="left" w:pos="2547"/>
                <w:tab w:val="left" w:pos="2830"/>
                <w:tab w:val="left" w:pos="3113"/>
                <w:tab w:val="left" w:pos="3679"/>
              </w:tabs>
              <w:spacing w:after="0" w:line="259" w:lineRule="auto"/>
              <w:ind w:left="-54"/>
              <w:contextualSpacing/>
              <w:jc w:val="both"/>
              <w:rPr>
                <w:rFonts w:ascii="Sylfaen" w:eastAsia="Merriweather" w:hAnsi="Sylfaen" w:cs="Merriweather"/>
                <w:b/>
                <w:sz w:val="20"/>
                <w:szCs w:val="20"/>
              </w:rPr>
            </w:pPr>
            <w:r w:rsidRPr="001970A9">
              <w:rPr>
                <w:rFonts w:ascii="Sylfaen" w:eastAsia="Arial Unicode MS" w:hAnsi="Sylfaen" w:cs="Arial Unicode MS"/>
                <w:sz w:val="20"/>
                <w:szCs w:val="20"/>
              </w:rPr>
              <w:t>15.</w:t>
            </w:r>
            <w:r>
              <w:rPr>
                <w:rFonts w:ascii="Sylfaen" w:eastAsia="Arial Unicode MS" w:hAnsi="Sylfaen" w:cs="Arial Unicode MS"/>
                <w:b/>
                <w:sz w:val="20"/>
                <w:szCs w:val="20"/>
              </w:rPr>
              <w:t xml:space="preserve"> </w:t>
            </w:r>
            <w:r w:rsidR="00993736" w:rsidRPr="001970A9">
              <w:rPr>
                <w:rFonts w:ascii="Sylfaen" w:eastAsia="Arial Unicode MS" w:hAnsi="Sylfaen" w:cs="Arial Unicode MS"/>
                <w:b/>
                <w:sz w:val="20"/>
                <w:szCs w:val="20"/>
              </w:rPr>
              <w:t xml:space="preserve">კანონმდებლობის შესაბამისად </w:t>
            </w:r>
            <w:r w:rsidR="00993736" w:rsidRPr="001970A9">
              <w:rPr>
                <w:rFonts w:ascii="Sylfaen" w:eastAsia="Arial Unicode MS" w:hAnsi="Sylfaen" w:cs="Arial Unicode MS"/>
                <w:sz w:val="20"/>
                <w:szCs w:val="20"/>
              </w:rPr>
              <w:t xml:space="preserve">  აღწერს მოთხოვნებს პერსონალის პირადი ჰიგიენისა და ჯანმრთელობის მდგომარეობისადმი</w:t>
            </w:r>
            <w:r w:rsidR="00625704">
              <w:rPr>
                <w:rFonts w:ascii="Sylfaen" w:eastAsia="Arial Unicode MS" w:hAnsi="Sylfaen" w:cs="Arial Unicode MS"/>
                <w:sz w:val="20"/>
                <w:szCs w:val="20"/>
              </w:rPr>
              <w:t>.</w:t>
            </w:r>
            <w:r>
              <w:rPr>
                <w:rFonts w:ascii="Sylfaen" w:hAnsi="Sylfaen"/>
                <w:sz w:val="20"/>
                <w:szCs w:val="20"/>
              </w:rPr>
              <w:t xml:space="preserve"> </w:t>
            </w:r>
          </w:p>
        </w:tc>
        <w:tc>
          <w:tcPr>
            <w:tcW w:w="1505" w:type="pct"/>
            <w:tcBorders>
              <w:top w:val="single" w:sz="4" w:space="0" w:color="auto"/>
              <w:left w:val="single" w:sz="4" w:space="0" w:color="auto"/>
              <w:bottom w:val="single" w:sz="4" w:space="0" w:color="auto"/>
              <w:right w:val="single" w:sz="4" w:space="0" w:color="auto"/>
            </w:tcBorders>
            <w:vAlign w:val="center"/>
          </w:tcPr>
          <w:p w:rsidR="00993736" w:rsidRDefault="00993736" w:rsidP="00EA44A1">
            <w:pPr>
              <w:tabs>
                <w:tab w:val="left" w:pos="191"/>
              </w:tabs>
              <w:spacing w:after="0" w:line="240" w:lineRule="auto"/>
              <w:jc w:val="both"/>
              <w:rPr>
                <w:rFonts w:ascii="Sylfaen" w:eastAsia="Merriweather" w:hAnsi="Sylfaen" w:cs="Merriweather"/>
                <w:b/>
                <w:sz w:val="20"/>
                <w:szCs w:val="20"/>
              </w:rPr>
            </w:pPr>
            <w:r>
              <w:rPr>
                <w:rFonts w:ascii="Sylfaen" w:eastAsia="Arial Unicode MS" w:hAnsi="Sylfaen" w:cs="Arial Unicode MS"/>
                <w:b/>
                <w:sz w:val="20"/>
                <w:szCs w:val="20"/>
              </w:rPr>
              <w:lastRenderedPageBreak/>
              <w:t>კანონმდებლობა</w:t>
            </w:r>
            <w:r>
              <w:rPr>
                <w:rFonts w:ascii="Sylfaen" w:eastAsia="Merriweather" w:hAnsi="Sylfaen" w:cs="Merriweather"/>
                <w:b/>
                <w:sz w:val="20"/>
                <w:szCs w:val="20"/>
                <w:vertAlign w:val="superscript"/>
              </w:rPr>
              <w:footnoteReference w:id="1"/>
            </w:r>
            <w:r>
              <w:rPr>
                <w:rFonts w:ascii="Sylfaen" w:eastAsia="Merriweather" w:hAnsi="Sylfaen" w:cs="Merriweather"/>
                <w:b/>
                <w:sz w:val="20"/>
                <w:szCs w:val="20"/>
              </w:rPr>
              <w:t>:</w:t>
            </w:r>
          </w:p>
          <w:p w:rsidR="00993736" w:rsidRDefault="00993736" w:rsidP="00EA44A1">
            <w:pPr>
              <w:tabs>
                <w:tab w:val="left" w:pos="191"/>
              </w:tabs>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 საქართველოს მთავრობის 2010 წლის 25 ივნისის N173 დადგენილება - ტექნიკური რეგლამენტის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w:t>
            </w:r>
          </w:p>
          <w:p w:rsidR="00993736" w:rsidRDefault="00993736" w:rsidP="00EA44A1">
            <w:pPr>
              <w:tabs>
                <w:tab w:val="left" w:pos="191"/>
              </w:tabs>
              <w:spacing w:after="0" w:line="240" w:lineRule="auto"/>
              <w:jc w:val="both"/>
              <w:rPr>
                <w:rFonts w:ascii="Sylfaen" w:hAnsi="Sylfaen"/>
                <w:sz w:val="20"/>
                <w:szCs w:val="20"/>
              </w:rPr>
            </w:pPr>
            <w:r>
              <w:rPr>
                <w:rFonts w:ascii="Sylfaen" w:eastAsia="Merriweather" w:hAnsi="Sylfaen" w:cs="Merriweather"/>
                <w:b/>
                <w:sz w:val="20"/>
                <w:szCs w:val="20"/>
              </w:rPr>
              <w:t xml:space="preserve">- </w:t>
            </w:r>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2015 </w:t>
            </w:r>
            <w:r>
              <w:rPr>
                <w:rFonts w:ascii="Sylfaen" w:eastAsia="Arial Unicode MS" w:hAnsi="Sylfaen" w:cs="Arial Unicode MS"/>
                <w:sz w:val="20"/>
                <w:szCs w:val="20"/>
              </w:rPr>
              <w:t>წლის</w:t>
            </w:r>
            <w:r>
              <w:rPr>
                <w:rFonts w:ascii="Sylfaen" w:hAnsi="Sylfaen"/>
                <w:sz w:val="20"/>
                <w:szCs w:val="20"/>
              </w:rPr>
              <w:t xml:space="preserve"> 12 </w:t>
            </w:r>
            <w:r>
              <w:rPr>
                <w:rFonts w:ascii="Sylfaen" w:eastAsia="Arial Unicode MS" w:hAnsi="Sylfaen" w:cs="Arial Unicode MS"/>
                <w:sz w:val="20"/>
                <w:szCs w:val="20"/>
              </w:rPr>
              <w:t xml:space="preserve">თებერვლის </w:t>
            </w:r>
            <w:r>
              <w:rPr>
                <w:rFonts w:ascii="Sylfaen" w:hAnsi="Sylfaen"/>
                <w:sz w:val="20"/>
                <w:szCs w:val="20"/>
              </w:rPr>
              <w:t>№55</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p>
          <w:p w:rsidR="00993736" w:rsidRDefault="00993736" w:rsidP="00EA44A1">
            <w:pPr>
              <w:tabs>
                <w:tab w:val="left" w:pos="191"/>
              </w:tabs>
              <w:spacing w:after="0" w:line="240" w:lineRule="auto"/>
              <w:jc w:val="both"/>
              <w:rPr>
                <w:rFonts w:ascii="Sylfaen" w:hAnsi="Sylfaen"/>
                <w:sz w:val="20"/>
                <w:szCs w:val="20"/>
              </w:rPr>
            </w:pP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სურსათის</w:t>
            </w:r>
            <w:r>
              <w:rPr>
                <w:rFonts w:ascii="Sylfaen" w:hAnsi="Sylfaen"/>
                <w:sz w:val="20"/>
                <w:szCs w:val="20"/>
              </w:rPr>
              <w:t xml:space="preserve"> </w:t>
            </w:r>
            <w:r>
              <w:rPr>
                <w:rFonts w:ascii="Sylfaen" w:eastAsia="Arial Unicode MS" w:hAnsi="Sylfaen" w:cs="Arial Unicode MS"/>
                <w:sz w:val="20"/>
                <w:szCs w:val="20"/>
              </w:rPr>
              <w:t>სახელმწიფო</w:t>
            </w:r>
            <w:r>
              <w:rPr>
                <w:rFonts w:ascii="Sylfaen" w:hAnsi="Sylfaen"/>
                <w:sz w:val="20"/>
                <w:szCs w:val="20"/>
              </w:rPr>
              <w:t xml:space="preserve"> </w:t>
            </w:r>
            <w:r>
              <w:rPr>
                <w:rFonts w:ascii="Sylfaen" w:eastAsia="Arial Unicode MS" w:hAnsi="Sylfaen" w:cs="Arial Unicode MS"/>
                <w:sz w:val="20"/>
                <w:szCs w:val="20"/>
              </w:rPr>
              <w:t>კონტროლის</w:t>
            </w:r>
            <w:r>
              <w:rPr>
                <w:rFonts w:ascii="Sylfaen" w:hAnsi="Sylfaen"/>
                <w:sz w:val="20"/>
                <w:szCs w:val="20"/>
              </w:rPr>
              <w:t xml:space="preserve"> </w:t>
            </w:r>
            <w:r>
              <w:rPr>
                <w:rFonts w:ascii="Sylfaen" w:eastAsia="Arial Unicode MS" w:hAnsi="Sylfaen" w:cs="Arial Unicode MS"/>
                <w:sz w:val="20"/>
                <w:szCs w:val="20"/>
              </w:rPr>
              <w:t>განხორციელების</w:t>
            </w:r>
          </w:p>
          <w:p w:rsidR="00993736" w:rsidRDefault="00993736" w:rsidP="00EA44A1">
            <w:pPr>
              <w:tabs>
                <w:tab w:val="left" w:pos="191"/>
              </w:tabs>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შესახებ</w:t>
            </w:r>
          </w:p>
          <w:p w:rsidR="00993736" w:rsidRDefault="00993736" w:rsidP="00625704">
            <w:pPr>
              <w:tabs>
                <w:tab w:val="left" w:pos="191"/>
              </w:tabs>
              <w:spacing w:after="0" w:line="240" w:lineRule="auto"/>
              <w:jc w:val="both"/>
              <w:rPr>
                <w:rFonts w:ascii="Sylfaen" w:eastAsia="Merriweather" w:hAnsi="Sylfaen" w:cs="Merriweather"/>
                <w:b/>
                <w:sz w:val="20"/>
                <w:szCs w:val="20"/>
              </w:rPr>
            </w:pPr>
            <w:r>
              <w:rPr>
                <w:rFonts w:ascii="Sylfaen" w:eastAsia="Arial Unicode MS" w:hAnsi="Sylfaen" w:cs="Arial Unicode MS"/>
                <w:b/>
                <w:sz w:val="20"/>
                <w:szCs w:val="20"/>
              </w:rPr>
              <w:t>პროდუქტები:</w:t>
            </w:r>
            <w:r w:rsidR="00272D23">
              <w:rPr>
                <w:rFonts w:ascii="Sylfaen" w:eastAsia="Arial Unicode MS" w:hAnsi="Sylfaen" w:cs="Arial Unicode MS"/>
                <w:b/>
                <w:sz w:val="20"/>
                <w:szCs w:val="20"/>
              </w:rPr>
              <w:t xml:space="preserve"> </w:t>
            </w:r>
            <w:r>
              <w:rPr>
                <w:rFonts w:ascii="Sylfaen" w:eastAsia="Arial Unicode MS" w:hAnsi="Sylfaen" w:cs="Arial Unicode MS"/>
                <w:sz w:val="20"/>
                <w:szCs w:val="20"/>
              </w:rPr>
              <w:t>მცენარეული წარმოშობის</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თევზჭერის,</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ნანადირევი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მეფუტკრეობის</w:t>
            </w:r>
            <w:r w:rsidR="00625704">
              <w:rPr>
                <w:rFonts w:ascii="Sylfaen" w:eastAsia="Arial Unicode MS" w:hAnsi="Sylfaen" w:cs="Arial Unicode MS"/>
                <w:sz w:val="20"/>
                <w:szCs w:val="20"/>
                <w:lang w:val="en-US"/>
              </w:rPr>
              <w:t>.</w:t>
            </w:r>
          </w:p>
        </w:tc>
        <w:tc>
          <w:tcPr>
            <w:tcW w:w="649"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EA44A1">
            <w:pPr>
              <w:spacing w:after="0"/>
              <w:jc w:val="center"/>
              <w:rPr>
                <w:rFonts w:ascii="Sylfaen" w:eastAsia="Merriweather" w:hAnsi="Sylfaen" w:cs="Merriweather"/>
                <w:sz w:val="20"/>
                <w:szCs w:val="20"/>
              </w:rPr>
            </w:pPr>
            <w:r>
              <w:rPr>
                <w:rFonts w:ascii="Sylfaen" w:eastAsia="Arial Unicode MS" w:hAnsi="Sylfaen" w:cs="Arial Unicode MS"/>
                <w:sz w:val="20"/>
                <w:szCs w:val="20"/>
              </w:rPr>
              <w:t>გამოკითხვა</w:t>
            </w:r>
          </w:p>
        </w:tc>
      </w:tr>
      <w:tr w:rsidR="00993736" w:rsidTr="00E04D8C">
        <w:trPr>
          <w:trHeight w:val="420"/>
          <w:jc w:val="center"/>
        </w:trPr>
        <w:tc>
          <w:tcPr>
            <w:tcW w:w="864"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272D23">
            <w:pPr>
              <w:rPr>
                <w:rFonts w:ascii="Sylfaen" w:eastAsia="Merriweather" w:hAnsi="Sylfaen" w:cs="Merriweather"/>
                <w:sz w:val="20"/>
                <w:szCs w:val="20"/>
              </w:rPr>
            </w:pPr>
            <w:r>
              <w:rPr>
                <w:rFonts w:ascii="Sylfaen" w:eastAsia="Arial Unicode MS" w:hAnsi="Sylfaen" w:cs="Arial Unicode MS"/>
                <w:sz w:val="20"/>
                <w:szCs w:val="20"/>
              </w:rPr>
              <w:lastRenderedPageBreak/>
              <w:t>2. ცხოველთა დაკვლისწინა პროცესის აღწერა</w:t>
            </w:r>
          </w:p>
        </w:tc>
        <w:tc>
          <w:tcPr>
            <w:tcW w:w="1982"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ასახელებს </w:t>
            </w:r>
            <w:r>
              <w:rPr>
                <w:rFonts w:ascii="Sylfaen" w:eastAsia="Arial Unicode MS" w:hAnsi="Sylfaen" w:cs="Arial Unicode MS"/>
                <w:b/>
                <w:sz w:val="20"/>
                <w:szCs w:val="20"/>
              </w:rPr>
              <w:t>საკლავი ცხოველების კატეგორიებს</w:t>
            </w:r>
            <w:r>
              <w:rPr>
                <w:rFonts w:ascii="Sylfaen" w:eastAsia="Merriweather" w:hAnsi="Sylfaen" w:cs="Merriweather"/>
                <w:sz w:val="20"/>
                <w:szCs w:val="20"/>
              </w:rPr>
              <w:t>;</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w:t>
            </w:r>
            <w:r>
              <w:rPr>
                <w:rFonts w:ascii="Sylfaen" w:eastAsia="Merriweather" w:hAnsi="Sylfaen" w:cs="Merriweather"/>
                <w:b/>
                <w:sz w:val="20"/>
                <w:szCs w:val="20"/>
              </w:rPr>
              <w:t xml:space="preserve"> </w:t>
            </w:r>
            <w:r>
              <w:rPr>
                <w:rFonts w:ascii="Sylfaen" w:eastAsia="Arial Unicode MS" w:hAnsi="Sylfaen" w:cs="Arial Unicode MS"/>
                <w:sz w:val="20"/>
                <w:szCs w:val="20"/>
              </w:rPr>
              <w:t>ასახელებს სახორცედ დასაკლავად დასაშვებ შემთხვევებს;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w:t>
            </w:r>
            <w:r>
              <w:rPr>
                <w:rFonts w:ascii="Sylfaen" w:eastAsia="Merriweather" w:hAnsi="Sylfaen" w:cs="Merriweather"/>
                <w:b/>
                <w:sz w:val="20"/>
                <w:szCs w:val="20"/>
              </w:rPr>
              <w:t xml:space="preserve"> </w:t>
            </w:r>
            <w:r>
              <w:rPr>
                <w:rFonts w:ascii="Sylfaen" w:eastAsia="Arial Unicode MS" w:hAnsi="Sylfaen" w:cs="Arial Unicode MS"/>
                <w:sz w:val="20"/>
                <w:szCs w:val="20"/>
              </w:rPr>
              <w:t>აღწერს სახორცედ დასაკლავად აკრძალულ და განადგურებას დაქვემდებარებულ ცხოველთა მდგომარეობებს;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w:t>
            </w:r>
            <w:r>
              <w:rPr>
                <w:rFonts w:ascii="Sylfaen" w:eastAsia="Merriweather" w:hAnsi="Sylfaen" w:cs="Merriweather"/>
                <w:b/>
                <w:sz w:val="20"/>
                <w:szCs w:val="20"/>
              </w:rPr>
              <w:t xml:space="preserve"> </w:t>
            </w:r>
            <w:r>
              <w:rPr>
                <w:rFonts w:ascii="Sylfaen" w:eastAsia="Arial Unicode MS" w:hAnsi="Sylfaen" w:cs="Arial Unicode MS"/>
                <w:sz w:val="20"/>
                <w:szCs w:val="20"/>
              </w:rPr>
              <w:t xml:space="preserve">აღწერს სასაკლაოში ცხოველთა გაგზავნის აკრძალვის </w:t>
            </w:r>
            <w:r>
              <w:rPr>
                <w:rFonts w:ascii="Sylfaen" w:eastAsia="Arial Unicode MS" w:hAnsi="Sylfaen" w:cs="Arial Unicode MS"/>
                <w:sz w:val="20"/>
                <w:szCs w:val="20"/>
              </w:rPr>
              <w:lastRenderedPageBreak/>
              <w:t>შემთხვევებს;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w:t>
            </w:r>
            <w:r>
              <w:rPr>
                <w:rFonts w:ascii="Sylfaen" w:eastAsia="Merriweather" w:hAnsi="Sylfaen" w:cs="Merriweather"/>
                <w:b/>
                <w:sz w:val="20"/>
                <w:szCs w:val="20"/>
              </w:rPr>
              <w:t xml:space="preserve"> </w:t>
            </w:r>
            <w:r>
              <w:rPr>
                <w:rFonts w:ascii="Sylfaen" w:eastAsia="Arial Unicode MS" w:hAnsi="Sylfaen" w:cs="Arial Unicode MS"/>
                <w:sz w:val="20"/>
                <w:szCs w:val="20"/>
              </w:rPr>
              <w:t>აღწერს</w:t>
            </w:r>
            <w:r>
              <w:rPr>
                <w:rFonts w:ascii="Sylfaen" w:eastAsia="Merriweather" w:hAnsi="Sylfaen" w:cs="Merriweather"/>
                <w:b/>
                <w:sz w:val="20"/>
                <w:szCs w:val="20"/>
              </w:rPr>
              <w:t xml:space="preserve"> </w:t>
            </w:r>
            <w:r>
              <w:rPr>
                <w:rFonts w:ascii="Sylfaen" w:eastAsia="Arial Unicode MS" w:hAnsi="Sylfaen" w:cs="Arial Unicode MS"/>
                <w:sz w:val="20"/>
                <w:szCs w:val="20"/>
              </w:rPr>
              <w:t>ვეტერინარული მოწმობის გამოწერის შემთხვევებს;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თანმიმდევრობით აღწერს დაკვლამდე ცხოველის მომზადების პროცესს;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თანმიმდევრობით აღწერს ცხოველის ტრანსპორტირების წესს;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თანმიმდევრობით აღწერს სასაკლაოში ცხოველების წინასწარი მალეინიზაციის გარეშე დაკვლის ყველა პროდუქტის განკარგვის წესს;</w:t>
            </w:r>
          </w:p>
          <w:p w:rsidR="00993736" w:rsidRDefault="00993736" w:rsidP="00621C76">
            <w:pPr>
              <w:numPr>
                <w:ilvl w:val="0"/>
                <w:numId w:val="8"/>
              </w:numPr>
              <w:spacing w:after="0"/>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თანმიმდევრობით აღწერს იძულებით</w:t>
            </w:r>
            <w:r>
              <w:rPr>
                <w:rFonts w:ascii="Sylfaen" w:hAnsi="Sylfaen"/>
                <w:sz w:val="20"/>
                <w:szCs w:val="20"/>
              </w:rPr>
              <w:t xml:space="preserve"> </w:t>
            </w:r>
            <w:r>
              <w:rPr>
                <w:rFonts w:ascii="Sylfaen" w:eastAsia="Arial Unicode MS" w:hAnsi="Sylfaen" w:cs="Arial Unicode MS"/>
                <w:sz w:val="20"/>
                <w:szCs w:val="20"/>
              </w:rPr>
              <w:t>დაკლული</w:t>
            </w:r>
            <w:r>
              <w:rPr>
                <w:rFonts w:ascii="Sylfaen" w:hAnsi="Sylfaen"/>
                <w:sz w:val="20"/>
                <w:szCs w:val="20"/>
              </w:rPr>
              <w:t xml:space="preserve"> </w:t>
            </w:r>
            <w:r>
              <w:rPr>
                <w:rFonts w:ascii="Sylfaen" w:eastAsia="Arial Unicode MS" w:hAnsi="Sylfaen" w:cs="Arial Unicode MS"/>
                <w:sz w:val="20"/>
                <w:szCs w:val="20"/>
              </w:rPr>
              <w:t>ცხოველების</w:t>
            </w:r>
            <w:r>
              <w:rPr>
                <w:rFonts w:ascii="Sylfaen" w:hAnsi="Sylfaen"/>
                <w:sz w:val="20"/>
                <w:szCs w:val="20"/>
              </w:rPr>
              <w:t xml:space="preserve"> </w:t>
            </w:r>
            <w:r>
              <w:rPr>
                <w:rFonts w:ascii="Sylfaen" w:eastAsia="Arial Unicode MS" w:hAnsi="Sylfaen" w:cs="Arial Unicode MS"/>
                <w:sz w:val="20"/>
                <w:szCs w:val="20"/>
              </w:rPr>
              <w:t>ხორცისა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სხვა პროდუქტებისადმი;</w:t>
            </w:r>
          </w:p>
          <w:p w:rsidR="00993736" w:rsidRDefault="00993736" w:rsidP="00621C76">
            <w:pPr>
              <w:numPr>
                <w:ilvl w:val="0"/>
                <w:numId w:val="8"/>
              </w:numPr>
              <w:ind w:left="0" w:hanging="19"/>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w:t>
            </w:r>
            <w:r>
              <w:rPr>
                <w:rFonts w:ascii="Sylfaen" w:eastAsia="Arial Unicode MS" w:hAnsi="Sylfaen" w:cs="Arial Unicode MS"/>
                <w:sz w:val="20"/>
                <w:szCs w:val="20"/>
              </w:rPr>
              <w:t xml:space="preserve"> შესაბამისად, აღწერს </w:t>
            </w:r>
            <w:r>
              <w:rPr>
                <w:rFonts w:ascii="Sylfaen" w:eastAsia="Arial Unicode MS" w:hAnsi="Sylfaen" w:cs="Arial Unicode MS"/>
                <w:b/>
                <w:sz w:val="20"/>
                <w:szCs w:val="20"/>
              </w:rPr>
              <w:t>სპეციალურ მოთხოვნებს</w:t>
            </w:r>
            <w:r>
              <w:rPr>
                <w:rFonts w:ascii="Sylfaen" w:eastAsia="Arial Unicode MS" w:hAnsi="Sylfaen" w:cs="Arial Unicode MS"/>
                <w:sz w:val="20"/>
                <w:szCs w:val="20"/>
              </w:rPr>
              <w:t xml:space="preserve"> დაკვლისწინა შემოწმებისათვის.</w:t>
            </w:r>
          </w:p>
        </w:tc>
        <w:tc>
          <w:tcPr>
            <w:tcW w:w="1505" w:type="pct"/>
            <w:tcBorders>
              <w:top w:val="single" w:sz="4" w:space="0" w:color="auto"/>
              <w:left w:val="single" w:sz="4" w:space="0" w:color="auto"/>
              <w:bottom w:val="single" w:sz="4" w:space="0" w:color="auto"/>
              <w:right w:val="single" w:sz="4" w:space="0" w:color="auto"/>
            </w:tcBorders>
            <w:vAlign w:val="center"/>
          </w:tcPr>
          <w:p w:rsidR="00993736" w:rsidRDefault="00993736" w:rsidP="00621C76">
            <w:pPr>
              <w:spacing w:after="0" w:line="240" w:lineRule="auto"/>
              <w:ind w:hanging="19"/>
              <w:jc w:val="both"/>
              <w:rPr>
                <w:rFonts w:ascii="Sylfaen" w:eastAsia="Arial Unicode MS" w:hAnsi="Sylfaen" w:cs="Arial Unicode MS"/>
                <w:sz w:val="20"/>
                <w:szCs w:val="20"/>
              </w:rPr>
            </w:pPr>
            <w:r>
              <w:rPr>
                <w:rFonts w:ascii="Sylfaen" w:eastAsia="Arial Unicode MS" w:hAnsi="Sylfaen" w:cs="Arial Unicode MS"/>
                <w:b/>
                <w:sz w:val="20"/>
                <w:szCs w:val="20"/>
              </w:rPr>
              <w:lastRenderedPageBreak/>
              <w:t>ცხოველი:</w:t>
            </w:r>
            <w:r w:rsidR="00272D23">
              <w:rPr>
                <w:rFonts w:ascii="Sylfaen" w:eastAsia="Arial Unicode MS" w:hAnsi="Sylfaen" w:cs="Arial Unicode MS"/>
                <w:b/>
                <w:sz w:val="20"/>
                <w:szCs w:val="20"/>
              </w:rPr>
              <w:t xml:space="preserve"> </w:t>
            </w:r>
            <w:r>
              <w:rPr>
                <w:rFonts w:ascii="Sylfaen" w:eastAsia="Arial Unicode MS" w:hAnsi="Sylfaen" w:cs="Arial Unicode MS"/>
                <w:sz w:val="20"/>
                <w:szCs w:val="20"/>
              </w:rPr>
              <w:t>შინაური ან გარეული ცხოველი ან ფრინველი</w:t>
            </w:r>
          </w:p>
          <w:p w:rsidR="00993736" w:rsidRDefault="00993736" w:rsidP="00621C76">
            <w:pPr>
              <w:spacing w:after="0" w:line="240" w:lineRule="auto"/>
              <w:ind w:hanging="19"/>
              <w:jc w:val="both"/>
              <w:rPr>
                <w:rFonts w:ascii="Sylfaen" w:eastAsia="Arial Unicode MS" w:hAnsi="Sylfaen" w:cs="Arial Unicode MS"/>
                <w:b/>
                <w:sz w:val="20"/>
                <w:szCs w:val="20"/>
              </w:rPr>
            </w:pPr>
          </w:p>
          <w:p w:rsidR="00C1040A" w:rsidRDefault="00993736" w:rsidP="00621C76">
            <w:pPr>
              <w:spacing w:after="0" w:line="240" w:lineRule="auto"/>
              <w:ind w:hanging="19"/>
              <w:jc w:val="both"/>
              <w:rPr>
                <w:rFonts w:ascii="Sylfaen" w:hAnsi="Sylfaen"/>
                <w:sz w:val="20"/>
                <w:szCs w:val="20"/>
              </w:rPr>
            </w:pPr>
            <w:r>
              <w:rPr>
                <w:rFonts w:ascii="Sylfaen" w:eastAsia="Arial Unicode MS" w:hAnsi="Sylfaen" w:cs="Arial Unicode MS"/>
                <w:b/>
                <w:sz w:val="20"/>
                <w:szCs w:val="20"/>
              </w:rPr>
              <w:t>კანონმდებლობა:</w:t>
            </w:r>
            <w:r>
              <w:rPr>
                <w:rFonts w:ascii="Sylfaen" w:eastAsia="Arial Unicode MS" w:hAnsi="Sylfaen" w:cs="Arial Unicode MS"/>
                <w:sz w:val="20"/>
                <w:szCs w:val="20"/>
              </w:rPr>
              <w:t xml:space="preserve"> </w:t>
            </w:r>
            <w:r w:rsidR="00C1040A">
              <w:rPr>
                <w:rFonts w:ascii="Sylfaen" w:eastAsia="Arial Unicode MS" w:hAnsi="Sylfaen" w:cs="Arial Unicode MS"/>
                <w:sz w:val="20"/>
                <w:szCs w:val="20"/>
              </w:rPr>
              <w:t xml:space="preserve"> </w:t>
            </w:r>
            <w:r w:rsidR="00C1040A">
              <w:rPr>
                <w:rFonts w:ascii="Sylfaen" w:eastAsia="Merriweather" w:hAnsi="Sylfaen" w:cs="Merriweather"/>
                <w:b/>
                <w:sz w:val="20"/>
                <w:szCs w:val="20"/>
              </w:rPr>
              <w:t xml:space="preserve">- </w:t>
            </w:r>
            <w:r w:rsidR="00C1040A">
              <w:rPr>
                <w:rFonts w:ascii="Sylfaen" w:eastAsia="Arial Unicode MS" w:hAnsi="Sylfaen" w:cs="Arial Unicode MS"/>
                <w:sz w:val="20"/>
                <w:szCs w:val="20"/>
              </w:rPr>
              <w:t>საქართველოს</w:t>
            </w:r>
            <w:r w:rsidR="00C1040A">
              <w:rPr>
                <w:rFonts w:ascii="Sylfaen" w:hAnsi="Sylfaen"/>
                <w:sz w:val="20"/>
                <w:szCs w:val="20"/>
              </w:rPr>
              <w:t xml:space="preserve"> </w:t>
            </w:r>
            <w:r w:rsidR="00C1040A">
              <w:rPr>
                <w:rFonts w:ascii="Sylfaen" w:eastAsia="Arial Unicode MS" w:hAnsi="Sylfaen" w:cs="Arial Unicode MS"/>
                <w:sz w:val="20"/>
                <w:szCs w:val="20"/>
              </w:rPr>
              <w:t xml:space="preserve">მთავრობის </w:t>
            </w:r>
            <w:r w:rsidR="00C1040A">
              <w:rPr>
                <w:rFonts w:ascii="Sylfaen" w:hAnsi="Sylfaen"/>
                <w:sz w:val="20"/>
                <w:szCs w:val="20"/>
              </w:rPr>
              <w:t xml:space="preserve">2015 </w:t>
            </w:r>
            <w:r w:rsidR="00C1040A">
              <w:rPr>
                <w:rFonts w:ascii="Sylfaen" w:eastAsia="Arial Unicode MS" w:hAnsi="Sylfaen" w:cs="Arial Unicode MS"/>
                <w:sz w:val="20"/>
                <w:szCs w:val="20"/>
              </w:rPr>
              <w:t>წლის</w:t>
            </w:r>
            <w:r w:rsidR="00C1040A">
              <w:rPr>
                <w:rFonts w:ascii="Sylfaen" w:hAnsi="Sylfaen"/>
                <w:sz w:val="20"/>
                <w:szCs w:val="20"/>
              </w:rPr>
              <w:t xml:space="preserve"> 12 </w:t>
            </w:r>
            <w:r w:rsidR="00C1040A">
              <w:rPr>
                <w:rFonts w:ascii="Sylfaen" w:eastAsia="Arial Unicode MS" w:hAnsi="Sylfaen" w:cs="Arial Unicode MS"/>
                <w:sz w:val="20"/>
                <w:szCs w:val="20"/>
              </w:rPr>
              <w:t xml:space="preserve">თებერვლის </w:t>
            </w:r>
            <w:r w:rsidR="00C1040A">
              <w:rPr>
                <w:rFonts w:ascii="Sylfaen" w:hAnsi="Sylfaen"/>
                <w:sz w:val="20"/>
                <w:szCs w:val="20"/>
              </w:rPr>
              <w:t>№55</w:t>
            </w:r>
            <w:r w:rsidR="00C1040A">
              <w:rPr>
                <w:rFonts w:ascii="Sylfaen" w:eastAsia="Arial Unicode MS" w:hAnsi="Sylfaen" w:cs="Arial Unicode MS"/>
                <w:sz w:val="20"/>
                <w:szCs w:val="20"/>
              </w:rPr>
              <w:t xml:space="preserve"> დადგენილება</w:t>
            </w:r>
            <w:r w:rsidR="00C1040A">
              <w:rPr>
                <w:rFonts w:ascii="Sylfaen" w:hAnsi="Sylfaen"/>
                <w:sz w:val="20"/>
                <w:szCs w:val="20"/>
              </w:rPr>
              <w:t xml:space="preserve"> </w:t>
            </w:r>
          </w:p>
          <w:p w:rsidR="00C1040A" w:rsidRDefault="00C1040A" w:rsidP="00621C76">
            <w:pPr>
              <w:spacing w:after="0" w:line="240" w:lineRule="auto"/>
              <w:ind w:hanging="19"/>
              <w:jc w:val="both"/>
              <w:rPr>
                <w:rFonts w:ascii="Sylfaen" w:hAnsi="Sylfaen"/>
                <w:sz w:val="20"/>
                <w:szCs w:val="20"/>
              </w:rPr>
            </w:pP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სურსათის</w:t>
            </w:r>
            <w:r>
              <w:rPr>
                <w:rFonts w:ascii="Sylfaen" w:hAnsi="Sylfaen"/>
                <w:sz w:val="20"/>
                <w:szCs w:val="20"/>
              </w:rPr>
              <w:t xml:space="preserve"> </w:t>
            </w:r>
            <w:r>
              <w:rPr>
                <w:rFonts w:ascii="Sylfaen" w:eastAsia="Arial Unicode MS" w:hAnsi="Sylfaen" w:cs="Arial Unicode MS"/>
                <w:sz w:val="20"/>
                <w:szCs w:val="20"/>
              </w:rPr>
              <w:t>სახელმწიფო</w:t>
            </w:r>
            <w:r>
              <w:rPr>
                <w:rFonts w:ascii="Sylfaen" w:hAnsi="Sylfaen"/>
                <w:sz w:val="20"/>
                <w:szCs w:val="20"/>
              </w:rPr>
              <w:t xml:space="preserve"> </w:t>
            </w:r>
            <w:r>
              <w:rPr>
                <w:rFonts w:ascii="Sylfaen" w:eastAsia="Arial Unicode MS" w:hAnsi="Sylfaen" w:cs="Arial Unicode MS"/>
                <w:sz w:val="20"/>
                <w:szCs w:val="20"/>
              </w:rPr>
              <w:t>კონტროლის</w:t>
            </w:r>
            <w:r>
              <w:rPr>
                <w:rFonts w:ascii="Sylfaen" w:hAnsi="Sylfaen"/>
                <w:sz w:val="20"/>
                <w:szCs w:val="20"/>
              </w:rPr>
              <w:t xml:space="preserve"> </w:t>
            </w:r>
            <w:r>
              <w:rPr>
                <w:rFonts w:ascii="Sylfaen" w:eastAsia="Arial Unicode MS" w:hAnsi="Sylfaen" w:cs="Arial Unicode MS"/>
                <w:sz w:val="20"/>
                <w:szCs w:val="20"/>
              </w:rPr>
              <w:t>განხორციელების</w:t>
            </w:r>
          </w:p>
          <w:p w:rsidR="00C1040A" w:rsidRDefault="00C1040A" w:rsidP="00621C76">
            <w:pPr>
              <w:spacing w:after="0" w:line="240" w:lineRule="auto"/>
              <w:ind w:hanging="19"/>
              <w:jc w:val="both"/>
              <w:rPr>
                <w:rFonts w:ascii="Sylfaen" w:eastAsia="Merriweather" w:hAnsi="Sylfaen" w:cs="Merriweather"/>
                <w:sz w:val="20"/>
                <w:szCs w:val="20"/>
              </w:rPr>
            </w:pP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შესახებ</w:t>
            </w:r>
          </w:p>
          <w:p w:rsidR="00993736" w:rsidRDefault="00993736" w:rsidP="00621C76">
            <w:pPr>
              <w:spacing w:after="0" w:line="240" w:lineRule="auto"/>
              <w:ind w:hanging="19"/>
              <w:jc w:val="both"/>
              <w:rPr>
                <w:rFonts w:ascii="Sylfaen" w:eastAsia="Merriweather" w:hAnsi="Sylfaen" w:cs="Merriweather"/>
                <w:sz w:val="20"/>
                <w:szCs w:val="20"/>
              </w:rPr>
            </w:pPr>
            <w:r>
              <w:rPr>
                <w:rFonts w:ascii="Sylfaen" w:eastAsia="Arial Unicode MS" w:hAnsi="Sylfaen" w:cs="Arial Unicode MS"/>
                <w:b/>
                <w:sz w:val="20"/>
                <w:szCs w:val="20"/>
              </w:rPr>
              <w:t>საკლავი ცხოველების კატეგორიები:</w:t>
            </w:r>
            <w:r>
              <w:rPr>
                <w:rFonts w:ascii="Sylfaen" w:hAnsi="Sylfaen"/>
                <w:sz w:val="20"/>
                <w:szCs w:val="20"/>
              </w:rPr>
              <w:t xml:space="preserve"> </w:t>
            </w:r>
            <w:r w:rsidR="00272D23">
              <w:rPr>
                <w:rFonts w:ascii="Sylfaen" w:hAnsi="Sylfaen"/>
                <w:sz w:val="20"/>
                <w:szCs w:val="20"/>
              </w:rPr>
              <w:t xml:space="preserve"> </w:t>
            </w:r>
            <w:r>
              <w:rPr>
                <w:rFonts w:ascii="Sylfaen" w:eastAsia="Arial Unicode MS" w:hAnsi="Sylfaen" w:cs="Arial Unicode MS"/>
                <w:sz w:val="20"/>
                <w:szCs w:val="20"/>
              </w:rPr>
              <w:t>მსხვილფეხა</w:t>
            </w:r>
            <w:r>
              <w:rPr>
                <w:rFonts w:ascii="Sylfaen" w:hAnsi="Sylfaen"/>
                <w:sz w:val="20"/>
                <w:szCs w:val="20"/>
              </w:rPr>
              <w:t xml:space="preserve"> </w:t>
            </w:r>
            <w:r>
              <w:rPr>
                <w:rFonts w:ascii="Sylfaen" w:eastAsia="Arial Unicode MS" w:hAnsi="Sylfaen" w:cs="Arial Unicode MS"/>
                <w:sz w:val="20"/>
                <w:szCs w:val="20"/>
              </w:rPr>
              <w:t>პირუტყვი</w:t>
            </w:r>
            <w:r>
              <w:rPr>
                <w:rFonts w:ascii="Sylfaen" w:hAnsi="Sylfaen"/>
                <w:sz w:val="20"/>
                <w:szCs w:val="20"/>
              </w:rPr>
              <w:t xml:space="preserve"> (</w:t>
            </w:r>
            <w:r>
              <w:rPr>
                <w:rFonts w:ascii="Sylfaen" w:eastAsia="Arial Unicode MS" w:hAnsi="Sylfaen" w:cs="Arial Unicode MS"/>
                <w:sz w:val="20"/>
                <w:szCs w:val="20"/>
              </w:rPr>
              <w:t>მათ</w:t>
            </w:r>
            <w:r>
              <w:rPr>
                <w:rFonts w:ascii="Sylfaen" w:hAnsi="Sylfaen"/>
                <w:sz w:val="20"/>
                <w:szCs w:val="20"/>
              </w:rPr>
              <w:t xml:space="preserve"> </w:t>
            </w:r>
            <w:r>
              <w:rPr>
                <w:rFonts w:ascii="Sylfaen" w:eastAsia="Arial Unicode MS" w:hAnsi="Sylfaen" w:cs="Arial Unicode MS"/>
                <w:sz w:val="20"/>
                <w:szCs w:val="20"/>
              </w:rPr>
              <w:t>შორის</w:t>
            </w:r>
            <w:r>
              <w:rPr>
                <w:rFonts w:ascii="Sylfaen" w:hAnsi="Sylfaen"/>
                <w:sz w:val="20"/>
                <w:szCs w:val="20"/>
              </w:rPr>
              <w:t xml:space="preserve">, </w:t>
            </w:r>
            <w:r>
              <w:rPr>
                <w:rFonts w:ascii="Sylfaen" w:eastAsia="Arial Unicode MS" w:hAnsi="Sylfaen" w:cs="Arial Unicode MS"/>
                <w:sz w:val="20"/>
                <w:szCs w:val="20"/>
              </w:rPr>
              <w:t>იაკი</w:t>
            </w:r>
            <w:r>
              <w:rPr>
                <w:rFonts w:ascii="Sylfaen" w:hAnsi="Sylfaen"/>
                <w:sz w:val="20"/>
                <w:szCs w:val="20"/>
              </w:rPr>
              <w:t xml:space="preserve">, </w:t>
            </w:r>
            <w:r>
              <w:rPr>
                <w:rFonts w:ascii="Sylfaen" w:eastAsia="Arial Unicode MS" w:hAnsi="Sylfaen" w:cs="Arial Unicode MS"/>
                <w:sz w:val="20"/>
                <w:szCs w:val="20"/>
              </w:rPr>
              <w:lastRenderedPageBreak/>
              <w:t>კამეჩი</w:t>
            </w:r>
            <w:r>
              <w:rPr>
                <w:rFonts w:ascii="Sylfaen" w:hAnsi="Sylfaen"/>
                <w:sz w:val="20"/>
                <w:szCs w:val="20"/>
              </w:rPr>
              <w:t>)</w:t>
            </w:r>
            <w:r w:rsidR="00272D23">
              <w:rPr>
                <w:rFonts w:ascii="Sylfaen" w:hAnsi="Sylfaen"/>
                <w:sz w:val="20"/>
                <w:szCs w:val="20"/>
              </w:rPr>
              <w:t xml:space="preserve">, </w:t>
            </w:r>
            <w:r>
              <w:rPr>
                <w:rFonts w:ascii="Sylfaen" w:eastAsia="Arial Unicode MS" w:hAnsi="Sylfaen" w:cs="Arial Unicode MS"/>
                <w:sz w:val="20"/>
                <w:szCs w:val="20"/>
              </w:rPr>
              <w:t>ღორი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ცხვარი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თხა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ირემი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ცხენი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ვირი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ჯორი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აქლემი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ბოცვერი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ნუტრია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ქათამი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იხვი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ბატი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ინდაური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ციცარი</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მწყერი</w:t>
            </w:r>
          </w:p>
          <w:p w:rsidR="00993736" w:rsidRDefault="00993736" w:rsidP="00621C76">
            <w:pPr>
              <w:spacing w:after="0" w:line="240" w:lineRule="auto"/>
              <w:ind w:hanging="19"/>
              <w:jc w:val="both"/>
              <w:rPr>
                <w:rFonts w:ascii="Sylfaen" w:eastAsia="Merriweather" w:hAnsi="Sylfaen" w:cs="Merriweather"/>
                <w:sz w:val="20"/>
                <w:szCs w:val="20"/>
              </w:rPr>
            </w:pPr>
            <w:r>
              <w:rPr>
                <w:rFonts w:ascii="Sylfaen" w:eastAsia="Arial Unicode MS" w:hAnsi="Sylfaen" w:cs="Arial Unicode MS"/>
                <w:b/>
                <w:sz w:val="20"/>
                <w:szCs w:val="20"/>
              </w:rPr>
              <w:t>სპეციალური მოთხოვნები:</w:t>
            </w:r>
            <w:r w:rsidR="00272D23">
              <w:rPr>
                <w:rFonts w:ascii="Sylfaen" w:eastAsia="Arial Unicode MS" w:hAnsi="Sylfaen" w:cs="Arial Unicode MS"/>
                <w:b/>
                <w:sz w:val="20"/>
                <w:szCs w:val="20"/>
              </w:rPr>
              <w:t xml:space="preserve"> </w:t>
            </w:r>
            <w:r>
              <w:rPr>
                <w:rFonts w:ascii="Sylfaen" w:eastAsia="Arial Unicode MS" w:hAnsi="Sylfaen" w:cs="Arial Unicode MS"/>
                <w:sz w:val="20"/>
                <w:szCs w:val="20"/>
              </w:rPr>
              <w:t>შინაური ღორის დაკვლის წინა შემოწმება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ფრინველის დაკვლისწინა შემოწმება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მოშენებული გარეულის ცხოველის დაკვლისწინა შემოწმება</w:t>
            </w:r>
          </w:p>
          <w:p w:rsidR="00993736" w:rsidRDefault="00993736" w:rsidP="00621C76">
            <w:pPr>
              <w:ind w:hanging="19"/>
              <w:jc w:val="both"/>
              <w:rPr>
                <w:rFonts w:ascii="Sylfaen" w:eastAsia="Merriweather" w:hAnsi="Sylfaen" w:cs="Merriweather"/>
                <w:sz w:val="20"/>
                <w:szCs w:val="20"/>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sz w:val="20"/>
                <w:szCs w:val="20"/>
              </w:rPr>
            </w:pPr>
            <w:r>
              <w:rPr>
                <w:rFonts w:ascii="Sylfaen" w:eastAsia="Arial Unicode MS" w:hAnsi="Sylfaen" w:cs="Arial Unicode MS"/>
                <w:sz w:val="20"/>
                <w:szCs w:val="20"/>
              </w:rPr>
              <w:lastRenderedPageBreak/>
              <w:t>გამოკითხვა</w:t>
            </w:r>
          </w:p>
        </w:tc>
      </w:tr>
      <w:tr w:rsidR="00993736" w:rsidTr="00E04D8C">
        <w:trPr>
          <w:trHeight w:val="420"/>
          <w:jc w:val="center"/>
        </w:trPr>
        <w:tc>
          <w:tcPr>
            <w:tcW w:w="864"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272D23">
            <w:pPr>
              <w:spacing w:after="0"/>
              <w:jc w:val="center"/>
              <w:rPr>
                <w:rFonts w:ascii="Sylfaen" w:eastAsia="Merriweather" w:hAnsi="Sylfaen" w:cs="Merriweather"/>
                <w:sz w:val="20"/>
                <w:szCs w:val="20"/>
              </w:rPr>
            </w:pPr>
            <w:r>
              <w:rPr>
                <w:rFonts w:ascii="Sylfaen" w:eastAsia="Arial Unicode MS" w:hAnsi="Sylfaen" w:cs="Arial Unicode MS"/>
                <w:sz w:val="20"/>
                <w:szCs w:val="20"/>
              </w:rPr>
              <w:lastRenderedPageBreak/>
              <w:t>3. ცხოველთა დაკვლისწინა ვეტერინარული კონტროლის განხორციელება</w:t>
            </w:r>
          </w:p>
        </w:tc>
        <w:tc>
          <w:tcPr>
            <w:tcW w:w="1982"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w:t>
            </w:r>
            <w:r>
              <w:rPr>
                <w:rFonts w:ascii="Sylfaen" w:eastAsia="Merriweather" w:hAnsi="Sylfaen" w:cs="Merriweather"/>
                <w:b/>
                <w:sz w:val="20"/>
                <w:szCs w:val="20"/>
              </w:rPr>
              <w:t xml:space="preserve"> </w:t>
            </w:r>
            <w:r>
              <w:rPr>
                <w:rFonts w:ascii="Sylfaen" w:eastAsia="Arial Unicode MS" w:hAnsi="Sylfaen" w:cs="Arial Unicode MS"/>
                <w:sz w:val="20"/>
                <w:szCs w:val="20"/>
              </w:rPr>
              <w:t>ცხოველის დაკვლამდე იღებს ინფორმაციას სურსათის საწარმოო ჯაჭვის შესახებ;</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w:t>
            </w:r>
            <w:r>
              <w:rPr>
                <w:rFonts w:ascii="Sylfaen" w:eastAsia="Arial Unicode MS" w:hAnsi="Sylfaen" w:cs="Arial Unicode MS"/>
                <w:sz w:val="20"/>
                <w:szCs w:val="20"/>
              </w:rPr>
              <w:t>შესაბამისად, ახორციელებს ცხოველის კლინიკურ დიაგნოსტიკას;</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ამოწმებს სასაკლაოს ინტერიერს;</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ახორციელებს მომსახურე პერსონალის პირადი ჰიგიენის დაცვის მონიტორინგს;</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განსაზღვრავს დროს</w:t>
            </w:r>
            <w:r>
              <w:rPr>
                <w:rFonts w:ascii="Sylfaen" w:eastAsia="Merriweather" w:hAnsi="Sylfaen" w:cs="Merriweather"/>
                <w:b/>
                <w:sz w:val="20"/>
                <w:szCs w:val="20"/>
              </w:rPr>
              <w:t xml:space="preserve">  </w:t>
            </w:r>
            <w:r>
              <w:rPr>
                <w:rFonts w:ascii="Sylfaen" w:eastAsia="Arial Unicode MS" w:hAnsi="Sylfaen" w:cs="Arial Unicode MS"/>
                <w:sz w:val="20"/>
                <w:szCs w:val="20"/>
              </w:rPr>
              <w:t>ცხოველის დაკვლისწინა შემოწმებისათვის;</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ადგენს</w:t>
            </w:r>
            <w:r>
              <w:rPr>
                <w:rFonts w:ascii="Sylfaen" w:hAnsi="Sylfaen"/>
                <w:sz w:val="20"/>
                <w:szCs w:val="20"/>
              </w:rPr>
              <w:t xml:space="preserve"> </w:t>
            </w:r>
            <w:r>
              <w:rPr>
                <w:rFonts w:ascii="Sylfaen" w:eastAsia="Arial Unicode MS" w:hAnsi="Sylfaen" w:cs="Arial Unicode MS"/>
                <w:sz w:val="20"/>
                <w:szCs w:val="20"/>
              </w:rPr>
              <w:t>დაკვლისათვის</w:t>
            </w:r>
            <w:r>
              <w:rPr>
                <w:rFonts w:ascii="Sylfaen" w:hAnsi="Sylfaen"/>
                <w:sz w:val="20"/>
                <w:szCs w:val="20"/>
              </w:rPr>
              <w:t xml:space="preserve"> </w:t>
            </w:r>
            <w:r>
              <w:rPr>
                <w:rFonts w:ascii="Sylfaen" w:eastAsia="Arial Unicode MS" w:hAnsi="Sylfaen" w:cs="Arial Unicode MS"/>
                <w:sz w:val="20"/>
                <w:szCs w:val="20"/>
              </w:rPr>
              <w:t>განკუთვნილი</w:t>
            </w:r>
            <w:r>
              <w:rPr>
                <w:rFonts w:ascii="Sylfaen" w:hAnsi="Sylfaen"/>
                <w:sz w:val="20"/>
                <w:szCs w:val="20"/>
              </w:rPr>
              <w:t xml:space="preserve"> </w:t>
            </w:r>
            <w:r>
              <w:rPr>
                <w:rFonts w:ascii="Sylfaen" w:eastAsia="Arial Unicode MS" w:hAnsi="Sylfaen" w:cs="Arial Unicode MS"/>
                <w:sz w:val="20"/>
                <w:szCs w:val="20"/>
              </w:rPr>
              <w:t>ცხოველი იმყოფება</w:t>
            </w:r>
            <w:r>
              <w:rPr>
                <w:rFonts w:ascii="Sylfaen" w:hAnsi="Sylfaen"/>
                <w:sz w:val="20"/>
                <w:szCs w:val="20"/>
              </w:rPr>
              <w:t xml:space="preserve"> </w:t>
            </w:r>
            <w:r>
              <w:rPr>
                <w:rFonts w:ascii="Sylfaen" w:eastAsia="Arial Unicode MS" w:hAnsi="Sylfaen" w:cs="Arial Unicode MS"/>
                <w:sz w:val="20"/>
                <w:szCs w:val="20"/>
              </w:rPr>
              <w:t>თუ</w:t>
            </w:r>
            <w:r>
              <w:rPr>
                <w:rFonts w:ascii="Sylfaen" w:hAnsi="Sylfaen"/>
                <w:sz w:val="20"/>
                <w:szCs w:val="20"/>
              </w:rPr>
              <w:t xml:space="preserve"> </w:t>
            </w:r>
            <w:r>
              <w:rPr>
                <w:rFonts w:ascii="Sylfaen" w:eastAsia="Arial Unicode MS" w:hAnsi="Sylfaen" w:cs="Arial Unicode MS"/>
                <w:sz w:val="20"/>
                <w:szCs w:val="20"/>
              </w:rPr>
              <w:t>არა</w:t>
            </w:r>
            <w:r>
              <w:rPr>
                <w:rFonts w:ascii="Sylfaen" w:hAnsi="Sylfaen"/>
                <w:sz w:val="20"/>
                <w:szCs w:val="20"/>
              </w:rPr>
              <w:t xml:space="preserve"> </w:t>
            </w:r>
            <w:r>
              <w:rPr>
                <w:rFonts w:ascii="Sylfaen" w:eastAsia="Arial Unicode MS" w:hAnsi="Sylfaen" w:cs="Arial Unicode MS"/>
                <w:sz w:val="20"/>
                <w:szCs w:val="20"/>
              </w:rPr>
              <w:t>ისეთ</w:t>
            </w:r>
            <w:r>
              <w:rPr>
                <w:rFonts w:ascii="Sylfaen" w:hAnsi="Sylfaen"/>
                <w:sz w:val="20"/>
                <w:szCs w:val="20"/>
              </w:rPr>
              <w:t xml:space="preserve"> </w:t>
            </w:r>
            <w:r>
              <w:rPr>
                <w:rFonts w:ascii="Sylfaen" w:eastAsia="Arial Unicode MS" w:hAnsi="Sylfaen" w:cs="Arial Unicode MS"/>
                <w:sz w:val="20"/>
                <w:szCs w:val="20"/>
              </w:rPr>
              <w:lastRenderedPageBreak/>
              <w:t>მდგომარეობაში</w:t>
            </w:r>
            <w:r>
              <w:rPr>
                <w:rFonts w:ascii="Sylfaen" w:hAnsi="Sylfaen"/>
                <w:sz w:val="20"/>
                <w:szCs w:val="20"/>
              </w:rPr>
              <w:t xml:space="preserve">, </w:t>
            </w:r>
            <w:r>
              <w:rPr>
                <w:rFonts w:ascii="Sylfaen" w:eastAsia="Arial Unicode MS" w:hAnsi="Sylfaen" w:cs="Arial Unicode MS"/>
                <w:sz w:val="20"/>
                <w:szCs w:val="20"/>
              </w:rPr>
              <w:t>რამაც შესაძლებელია</w:t>
            </w:r>
            <w:r>
              <w:rPr>
                <w:rFonts w:ascii="Sylfaen" w:hAnsi="Sylfaen"/>
                <w:sz w:val="20"/>
                <w:szCs w:val="20"/>
              </w:rPr>
              <w:t xml:space="preserve"> </w:t>
            </w:r>
            <w:r>
              <w:rPr>
                <w:rFonts w:ascii="Sylfaen" w:eastAsia="Arial Unicode MS" w:hAnsi="Sylfaen" w:cs="Arial Unicode MS"/>
                <w:sz w:val="20"/>
                <w:szCs w:val="20"/>
              </w:rPr>
              <w:t>ზიანი</w:t>
            </w:r>
            <w:r>
              <w:rPr>
                <w:rFonts w:ascii="Sylfaen" w:hAnsi="Sylfaen"/>
                <w:sz w:val="20"/>
                <w:szCs w:val="20"/>
              </w:rPr>
              <w:t xml:space="preserve"> </w:t>
            </w:r>
            <w:r>
              <w:rPr>
                <w:rFonts w:ascii="Sylfaen" w:eastAsia="Arial Unicode MS" w:hAnsi="Sylfaen" w:cs="Arial Unicode MS"/>
                <w:sz w:val="20"/>
                <w:szCs w:val="20"/>
              </w:rPr>
              <w:t>მიაყენოს</w:t>
            </w:r>
            <w:r>
              <w:rPr>
                <w:rFonts w:ascii="Sylfaen" w:hAnsi="Sylfaen"/>
                <w:sz w:val="20"/>
                <w:szCs w:val="20"/>
              </w:rPr>
              <w:t xml:space="preserve"> </w:t>
            </w:r>
            <w:r>
              <w:rPr>
                <w:rFonts w:ascii="Sylfaen" w:eastAsia="Arial Unicode MS" w:hAnsi="Sylfaen" w:cs="Arial Unicode MS"/>
                <w:sz w:val="20"/>
                <w:szCs w:val="20"/>
              </w:rPr>
              <w:t>ადამიანის</w:t>
            </w:r>
            <w:r>
              <w:rPr>
                <w:rFonts w:ascii="Sylfaen" w:hAnsi="Sylfaen"/>
                <w:sz w:val="20"/>
                <w:szCs w:val="20"/>
              </w:rPr>
              <w:t xml:space="preserve"> ან </w:t>
            </w:r>
            <w:r>
              <w:rPr>
                <w:rFonts w:ascii="Sylfaen" w:eastAsia="Arial Unicode MS" w:hAnsi="Sylfaen" w:cs="Arial Unicode MS"/>
                <w:sz w:val="20"/>
                <w:szCs w:val="20"/>
              </w:rPr>
              <w:t xml:space="preserve">ცხოველის ჯანმრთელობას; </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hAnsi="Sylfaen"/>
                <w:sz w:val="20"/>
                <w:szCs w:val="20"/>
              </w:rPr>
              <w:t xml:space="preserve"> </w:t>
            </w:r>
            <w:r>
              <w:rPr>
                <w:rFonts w:ascii="Sylfaen" w:eastAsia="Arial Unicode MS" w:hAnsi="Sylfaen" w:cs="Arial Unicode MS"/>
                <w:sz w:val="20"/>
                <w:szCs w:val="20"/>
              </w:rPr>
              <w:t>ითვალისწინებს ადგილობრივი და ცხოველთა ჯანდაცვის</w:t>
            </w:r>
            <w:r>
              <w:rPr>
                <w:rFonts w:ascii="Sylfaen" w:hAnsi="Sylfaen"/>
                <w:sz w:val="20"/>
                <w:szCs w:val="20"/>
              </w:rPr>
              <w:t xml:space="preserve"> </w:t>
            </w:r>
            <w:r>
              <w:rPr>
                <w:rFonts w:ascii="Sylfaen" w:eastAsia="Arial Unicode MS" w:hAnsi="Sylfaen" w:cs="Arial Unicode MS"/>
                <w:sz w:val="20"/>
                <w:szCs w:val="20"/>
              </w:rPr>
              <w:t>მსოფლიო</w:t>
            </w:r>
            <w:r>
              <w:rPr>
                <w:rFonts w:ascii="Sylfaen" w:hAnsi="Sylfaen"/>
                <w:sz w:val="20"/>
                <w:szCs w:val="20"/>
              </w:rPr>
              <w:t xml:space="preserve"> </w:t>
            </w:r>
            <w:r>
              <w:rPr>
                <w:rFonts w:ascii="Sylfaen" w:eastAsia="Arial Unicode MS" w:hAnsi="Sylfaen" w:cs="Arial Unicode MS"/>
                <w:sz w:val="20"/>
                <w:szCs w:val="20"/>
              </w:rPr>
              <w:t>ორგანიზაციის</w:t>
            </w:r>
            <w:r>
              <w:rPr>
                <w:rFonts w:ascii="Sylfaen" w:hAnsi="Sylfaen"/>
                <w:sz w:val="20"/>
                <w:szCs w:val="20"/>
              </w:rPr>
              <w:t xml:space="preserve"> (OIE) </w:t>
            </w:r>
            <w:r>
              <w:rPr>
                <w:rFonts w:ascii="Sylfaen" w:eastAsia="Arial Unicode MS" w:hAnsi="Sylfaen" w:cs="Arial Unicode MS"/>
                <w:sz w:val="20"/>
                <w:szCs w:val="20"/>
              </w:rPr>
              <w:t>მიერ</w:t>
            </w:r>
            <w:r>
              <w:rPr>
                <w:rFonts w:ascii="Sylfaen" w:hAnsi="Sylfaen"/>
                <w:sz w:val="20"/>
                <w:szCs w:val="20"/>
              </w:rPr>
              <w:t xml:space="preserve"> </w:t>
            </w:r>
            <w:r>
              <w:rPr>
                <w:rFonts w:ascii="Sylfaen" w:eastAsia="Arial Unicode MS" w:hAnsi="Sylfaen" w:cs="Arial Unicode MS"/>
                <w:sz w:val="20"/>
                <w:szCs w:val="20"/>
              </w:rPr>
              <w:t>დაავადებების</w:t>
            </w:r>
            <w:r>
              <w:rPr>
                <w:rFonts w:ascii="Sylfaen" w:hAnsi="Sylfaen"/>
                <w:sz w:val="20"/>
                <w:szCs w:val="20"/>
              </w:rPr>
              <w:t xml:space="preserve"> </w:t>
            </w:r>
            <w:r>
              <w:rPr>
                <w:rFonts w:ascii="Sylfaen" w:eastAsia="Arial Unicode MS" w:hAnsi="Sylfaen" w:cs="Arial Unicode MS"/>
                <w:sz w:val="20"/>
                <w:szCs w:val="20"/>
              </w:rPr>
              <w:t>ნუსხაში</w:t>
            </w:r>
            <w:r>
              <w:rPr>
                <w:rFonts w:ascii="Sylfaen" w:hAnsi="Sylfaen"/>
                <w:sz w:val="20"/>
                <w:szCs w:val="20"/>
              </w:rPr>
              <w:t xml:space="preserve"> </w:t>
            </w:r>
            <w:r>
              <w:rPr>
                <w:rFonts w:ascii="Sylfaen" w:eastAsia="Arial Unicode MS" w:hAnsi="Sylfaen" w:cs="Arial Unicode MS"/>
                <w:sz w:val="20"/>
                <w:szCs w:val="20"/>
              </w:rPr>
              <w:t>შეტანილი</w:t>
            </w:r>
            <w:r>
              <w:rPr>
                <w:rFonts w:ascii="Sylfaen" w:hAnsi="Sylfaen"/>
                <w:sz w:val="20"/>
                <w:szCs w:val="20"/>
              </w:rPr>
              <w:t xml:space="preserve"> </w:t>
            </w:r>
            <w:r>
              <w:rPr>
                <w:rFonts w:ascii="Sylfaen" w:eastAsia="Arial Unicode MS" w:hAnsi="Sylfaen" w:cs="Arial Unicode MS"/>
                <w:sz w:val="20"/>
                <w:szCs w:val="20"/>
              </w:rPr>
              <w:t>დაავადებების გამოვლენის ალბათობას</w:t>
            </w:r>
            <w:r>
              <w:rPr>
                <w:rFonts w:ascii="Sylfaen" w:hAnsi="Sylfaen"/>
                <w:sz w:val="20"/>
                <w:szCs w:val="20"/>
              </w:rPr>
              <w:t>;</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hAnsi="Sylfaen"/>
                <w:sz w:val="20"/>
                <w:szCs w:val="20"/>
              </w:rPr>
              <w:t xml:space="preserve"> </w:t>
            </w:r>
            <w:r>
              <w:rPr>
                <w:rFonts w:ascii="Sylfaen" w:eastAsia="Arial Unicode MS" w:hAnsi="Sylfaen" w:cs="Arial Unicode MS"/>
                <w:sz w:val="20"/>
                <w:szCs w:val="20"/>
              </w:rPr>
              <w:t>ახორციელებს ყველა იმ</w:t>
            </w:r>
            <w:r>
              <w:rPr>
                <w:rFonts w:ascii="Sylfaen" w:hAnsi="Sylfaen"/>
                <w:sz w:val="20"/>
                <w:szCs w:val="20"/>
              </w:rPr>
              <w:t xml:space="preserve"> </w:t>
            </w:r>
            <w:r>
              <w:rPr>
                <w:rFonts w:ascii="Sylfaen" w:eastAsia="Arial Unicode MS" w:hAnsi="Sylfaen" w:cs="Arial Unicode MS"/>
                <w:sz w:val="20"/>
                <w:szCs w:val="20"/>
              </w:rPr>
              <w:t>ცხოველის კლინიკური</w:t>
            </w:r>
            <w:r>
              <w:rPr>
                <w:rFonts w:ascii="Sylfaen" w:hAnsi="Sylfaen"/>
                <w:sz w:val="20"/>
                <w:szCs w:val="20"/>
              </w:rPr>
              <w:t xml:space="preserve"> </w:t>
            </w:r>
            <w:r>
              <w:rPr>
                <w:rFonts w:ascii="Sylfaen" w:eastAsia="Arial Unicode MS" w:hAnsi="Sylfaen" w:cs="Arial Unicode MS"/>
                <w:sz w:val="20"/>
                <w:szCs w:val="20"/>
              </w:rPr>
              <w:t>შემოწმებას</w:t>
            </w:r>
            <w:r>
              <w:rPr>
                <w:rFonts w:ascii="Sylfaen" w:hAnsi="Sylfaen"/>
                <w:sz w:val="20"/>
                <w:szCs w:val="20"/>
              </w:rPr>
              <w:t xml:space="preserve">, </w:t>
            </w:r>
            <w:r>
              <w:rPr>
                <w:rFonts w:ascii="Sylfaen" w:eastAsia="Arial Unicode MS" w:hAnsi="Sylfaen" w:cs="Arial Unicode MS"/>
                <w:sz w:val="20"/>
                <w:szCs w:val="20"/>
              </w:rPr>
              <w:t>რომელიც</w:t>
            </w:r>
            <w:r>
              <w:rPr>
                <w:rFonts w:ascii="Sylfaen" w:hAnsi="Sylfaen"/>
                <w:sz w:val="20"/>
                <w:szCs w:val="20"/>
              </w:rPr>
              <w:t xml:space="preserve"> </w:t>
            </w:r>
            <w:r>
              <w:rPr>
                <w:rFonts w:ascii="Sylfaen" w:eastAsia="Arial Unicode MS" w:hAnsi="Sylfaen" w:cs="Arial Unicode MS"/>
                <w:sz w:val="20"/>
                <w:szCs w:val="20"/>
              </w:rPr>
              <w:t>დაავადებაზე</w:t>
            </w:r>
            <w:r>
              <w:rPr>
                <w:rFonts w:ascii="Sylfaen" w:hAnsi="Sylfaen"/>
                <w:sz w:val="20"/>
                <w:szCs w:val="20"/>
              </w:rPr>
              <w:t xml:space="preserve"> </w:t>
            </w:r>
            <w:r>
              <w:rPr>
                <w:rFonts w:ascii="Sylfaen" w:eastAsia="Arial Unicode MS" w:hAnsi="Sylfaen" w:cs="Arial Unicode MS"/>
                <w:sz w:val="20"/>
                <w:szCs w:val="20"/>
              </w:rPr>
              <w:t>ეჭვის შემთხვევაში</w:t>
            </w:r>
            <w:r>
              <w:rPr>
                <w:rFonts w:ascii="Sylfaen" w:hAnsi="Sylfaen"/>
                <w:sz w:val="20"/>
                <w:szCs w:val="20"/>
              </w:rPr>
              <w:t xml:space="preserve">, </w:t>
            </w:r>
            <w:r>
              <w:rPr>
                <w:rFonts w:ascii="Sylfaen" w:eastAsia="Arial Unicode MS" w:hAnsi="Sylfaen" w:cs="Arial Unicode MS"/>
                <w:sz w:val="20"/>
                <w:szCs w:val="20"/>
              </w:rPr>
              <w:t>იზოლირებულად</w:t>
            </w:r>
            <w:r>
              <w:rPr>
                <w:rFonts w:ascii="Sylfaen" w:hAnsi="Sylfaen"/>
                <w:sz w:val="20"/>
                <w:szCs w:val="20"/>
              </w:rPr>
              <w:t xml:space="preserve"> </w:t>
            </w:r>
            <w:r>
              <w:rPr>
                <w:rFonts w:ascii="Sylfaen" w:eastAsia="Arial Unicode MS" w:hAnsi="Sylfaen" w:cs="Arial Unicode MS"/>
                <w:sz w:val="20"/>
                <w:szCs w:val="20"/>
              </w:rPr>
              <w:t>განთავსდა;</w:t>
            </w:r>
          </w:p>
          <w:p w:rsidR="00993736" w:rsidRDefault="00993736" w:rsidP="00621C76">
            <w:pPr>
              <w:numPr>
                <w:ilvl w:val="0"/>
                <w:numId w:val="16"/>
              </w:numPr>
              <w:tabs>
                <w:tab w:val="left" w:pos="191"/>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sz w:val="20"/>
                <w:szCs w:val="20"/>
              </w:rPr>
              <w:t>ცხოველის კლინიკური</w:t>
            </w:r>
            <w:r>
              <w:rPr>
                <w:rFonts w:ascii="Sylfaen" w:hAnsi="Sylfaen"/>
                <w:sz w:val="20"/>
                <w:szCs w:val="20"/>
              </w:rPr>
              <w:t xml:space="preserve"> </w:t>
            </w:r>
            <w:r>
              <w:rPr>
                <w:rFonts w:ascii="Sylfaen" w:eastAsia="Arial Unicode MS" w:hAnsi="Sylfaen" w:cs="Arial Unicode MS"/>
                <w:sz w:val="20"/>
                <w:szCs w:val="20"/>
              </w:rPr>
              <w:t>შემოწმებს შემდეგ, იზოლირებულად განათავსებს</w:t>
            </w:r>
            <w:r>
              <w:rPr>
                <w:rFonts w:ascii="Sylfaen" w:eastAsia="Merriweather" w:hAnsi="Sylfaen" w:cs="Merriweather"/>
                <w:b/>
                <w:sz w:val="20"/>
                <w:szCs w:val="20"/>
              </w:rPr>
              <w:t xml:space="preserve"> </w:t>
            </w:r>
            <w:r>
              <w:rPr>
                <w:rFonts w:ascii="Sylfaen" w:eastAsia="Arial Unicode MS" w:hAnsi="Sylfaen" w:cs="Arial Unicode MS"/>
                <w:sz w:val="20"/>
                <w:szCs w:val="20"/>
              </w:rPr>
              <w:t xml:space="preserve"> ყველა იმ</w:t>
            </w:r>
            <w:r>
              <w:rPr>
                <w:rFonts w:ascii="Sylfaen" w:hAnsi="Sylfaen"/>
                <w:sz w:val="20"/>
                <w:szCs w:val="20"/>
              </w:rPr>
              <w:t xml:space="preserve"> </w:t>
            </w:r>
            <w:r>
              <w:rPr>
                <w:rFonts w:ascii="Sylfaen" w:eastAsia="Arial Unicode MS" w:hAnsi="Sylfaen" w:cs="Arial Unicode MS"/>
                <w:sz w:val="20"/>
                <w:szCs w:val="20"/>
              </w:rPr>
              <w:t>ცხოველს,</w:t>
            </w:r>
            <w:r>
              <w:rPr>
                <w:rFonts w:ascii="Sylfaen" w:hAnsi="Sylfaen"/>
                <w:sz w:val="20"/>
                <w:szCs w:val="20"/>
              </w:rPr>
              <w:t xml:space="preserve"> </w:t>
            </w:r>
            <w:r>
              <w:rPr>
                <w:rFonts w:ascii="Sylfaen" w:eastAsia="Arial Unicode MS" w:hAnsi="Sylfaen" w:cs="Arial Unicode MS"/>
                <w:sz w:val="20"/>
                <w:szCs w:val="20"/>
              </w:rPr>
              <w:t>რომლის დაავადებაზე არსებობს ეჭვი;</w:t>
            </w:r>
            <w:r>
              <w:rPr>
                <w:rFonts w:ascii="Sylfaen" w:hAnsi="Sylfaen"/>
                <w:sz w:val="20"/>
                <w:szCs w:val="20"/>
              </w:rPr>
              <w:t xml:space="preserve"> </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hAnsi="Sylfaen"/>
                <w:sz w:val="20"/>
                <w:szCs w:val="20"/>
              </w:rPr>
              <w:t xml:space="preserve"> </w:t>
            </w:r>
            <w:r>
              <w:rPr>
                <w:rFonts w:ascii="Sylfaen" w:eastAsia="Arial Unicode MS" w:hAnsi="Sylfaen" w:cs="Arial Unicode MS"/>
                <w:sz w:val="20"/>
                <w:szCs w:val="20"/>
              </w:rPr>
              <w:t>ამოწმებს გადაუდებლად</w:t>
            </w:r>
            <w:r>
              <w:rPr>
                <w:rFonts w:ascii="Sylfaen" w:hAnsi="Sylfaen"/>
                <w:sz w:val="20"/>
                <w:szCs w:val="20"/>
              </w:rPr>
              <w:t xml:space="preserve"> </w:t>
            </w:r>
            <w:r>
              <w:rPr>
                <w:rFonts w:ascii="Sylfaen" w:eastAsia="Arial Unicode MS" w:hAnsi="Sylfaen" w:cs="Arial Unicode MS"/>
                <w:sz w:val="20"/>
                <w:szCs w:val="20"/>
              </w:rPr>
              <w:t>დაკლული</w:t>
            </w:r>
            <w:r>
              <w:rPr>
                <w:rFonts w:ascii="Sylfaen" w:hAnsi="Sylfaen"/>
                <w:sz w:val="20"/>
                <w:szCs w:val="20"/>
              </w:rPr>
              <w:t xml:space="preserve"> </w:t>
            </w:r>
            <w:r>
              <w:rPr>
                <w:rFonts w:ascii="Sylfaen" w:eastAsia="Arial Unicode MS" w:hAnsi="Sylfaen" w:cs="Arial Unicode MS"/>
                <w:sz w:val="20"/>
                <w:szCs w:val="20"/>
              </w:rPr>
              <w:t>ცხოველის თანმხლებ</w:t>
            </w:r>
            <w:r>
              <w:rPr>
                <w:rFonts w:ascii="Sylfaen" w:hAnsi="Sylfaen"/>
                <w:sz w:val="20"/>
                <w:szCs w:val="20"/>
              </w:rPr>
              <w:t xml:space="preserve"> </w:t>
            </w:r>
            <w:r>
              <w:rPr>
                <w:rFonts w:ascii="Sylfaen" w:eastAsia="Arial Unicode MS" w:hAnsi="Sylfaen" w:cs="Arial Unicode MS"/>
                <w:sz w:val="20"/>
                <w:szCs w:val="20"/>
              </w:rPr>
              <w:t>ჯანმრთელობის</w:t>
            </w:r>
            <w:r>
              <w:rPr>
                <w:rFonts w:ascii="Sylfaen" w:hAnsi="Sylfaen"/>
                <w:sz w:val="20"/>
                <w:szCs w:val="20"/>
              </w:rPr>
              <w:t xml:space="preserve"> </w:t>
            </w:r>
            <w:r>
              <w:rPr>
                <w:rFonts w:ascii="Sylfaen" w:eastAsia="Arial Unicode MS" w:hAnsi="Sylfaen" w:cs="Arial Unicode MS"/>
                <w:sz w:val="20"/>
                <w:szCs w:val="20"/>
              </w:rPr>
              <w:t>სერტიფიკატს, თუ</w:t>
            </w:r>
            <w:r>
              <w:rPr>
                <w:rFonts w:ascii="Sylfaen" w:hAnsi="Sylfaen"/>
                <w:sz w:val="20"/>
                <w:szCs w:val="20"/>
              </w:rPr>
              <w:t xml:space="preserve"> </w:t>
            </w:r>
            <w:r>
              <w:rPr>
                <w:rFonts w:ascii="Sylfaen" w:eastAsia="Arial Unicode MS" w:hAnsi="Sylfaen" w:cs="Arial Unicode MS"/>
                <w:sz w:val="20"/>
                <w:szCs w:val="20"/>
              </w:rPr>
              <w:t>ცხოველის დაკვლა</w:t>
            </w:r>
            <w:r>
              <w:rPr>
                <w:rFonts w:ascii="Sylfaen" w:hAnsi="Sylfaen"/>
                <w:sz w:val="20"/>
                <w:szCs w:val="20"/>
              </w:rPr>
              <w:t xml:space="preserve"> </w:t>
            </w:r>
            <w:r>
              <w:rPr>
                <w:rFonts w:ascii="Sylfaen" w:eastAsia="Arial Unicode MS" w:hAnsi="Sylfaen" w:cs="Arial Unicode MS"/>
                <w:sz w:val="20"/>
                <w:szCs w:val="20"/>
              </w:rPr>
              <w:t>მოხდა</w:t>
            </w:r>
            <w:r>
              <w:rPr>
                <w:rFonts w:ascii="Sylfaen" w:hAnsi="Sylfaen"/>
                <w:sz w:val="20"/>
                <w:szCs w:val="20"/>
              </w:rPr>
              <w:t xml:space="preserve"> </w:t>
            </w: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შესაბამისად</w:t>
            </w:r>
            <w:r>
              <w:rPr>
                <w:rFonts w:ascii="Sylfaen" w:hAnsi="Sylfaen"/>
                <w:sz w:val="20"/>
                <w:szCs w:val="20"/>
              </w:rPr>
              <w:t xml:space="preserve">, </w:t>
            </w:r>
            <w:r>
              <w:rPr>
                <w:rFonts w:ascii="Sylfaen" w:eastAsia="Arial Unicode MS" w:hAnsi="Sylfaen" w:cs="Arial Unicode MS"/>
                <w:sz w:val="20"/>
                <w:szCs w:val="20"/>
              </w:rPr>
              <w:t>სასაკლაოს</w:t>
            </w:r>
            <w:r>
              <w:rPr>
                <w:rFonts w:ascii="Sylfaen" w:hAnsi="Sylfaen"/>
                <w:sz w:val="20"/>
                <w:szCs w:val="20"/>
              </w:rPr>
              <w:t xml:space="preserve"> </w:t>
            </w:r>
            <w:r>
              <w:rPr>
                <w:rFonts w:ascii="Sylfaen" w:eastAsia="Arial Unicode MS" w:hAnsi="Sylfaen" w:cs="Arial Unicode MS"/>
                <w:sz w:val="20"/>
                <w:szCs w:val="20"/>
              </w:rPr>
              <w:t>გარეთ;</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თუ</w:t>
            </w:r>
            <w:r>
              <w:rPr>
                <w:rFonts w:ascii="Sylfaen" w:hAnsi="Sylfaen"/>
                <w:sz w:val="20"/>
                <w:szCs w:val="20"/>
              </w:rPr>
              <w:t xml:space="preserve"> </w:t>
            </w:r>
            <w:r>
              <w:rPr>
                <w:rFonts w:ascii="Sylfaen" w:eastAsia="Arial Unicode MS" w:hAnsi="Sylfaen" w:cs="Arial Unicode MS"/>
                <w:sz w:val="20"/>
                <w:szCs w:val="20"/>
              </w:rPr>
              <w:t>ცხოველის დაკვლისწინა</w:t>
            </w:r>
            <w:r>
              <w:rPr>
                <w:rFonts w:ascii="Sylfaen" w:hAnsi="Sylfaen"/>
                <w:sz w:val="20"/>
                <w:szCs w:val="20"/>
              </w:rPr>
              <w:t xml:space="preserve"> </w:t>
            </w:r>
            <w:r>
              <w:rPr>
                <w:rFonts w:ascii="Sylfaen" w:eastAsia="Arial Unicode MS" w:hAnsi="Sylfaen" w:cs="Arial Unicode MS"/>
                <w:sz w:val="20"/>
                <w:szCs w:val="20"/>
              </w:rPr>
              <w:t>შემოწმება</w:t>
            </w:r>
            <w:r>
              <w:rPr>
                <w:rFonts w:ascii="Sylfaen" w:hAnsi="Sylfaen"/>
                <w:sz w:val="20"/>
                <w:szCs w:val="20"/>
              </w:rPr>
              <w:t xml:space="preserve"> </w:t>
            </w:r>
            <w:r>
              <w:rPr>
                <w:rFonts w:ascii="Sylfaen" w:eastAsia="Arial Unicode MS" w:hAnsi="Sylfaen" w:cs="Arial Unicode MS"/>
                <w:sz w:val="20"/>
                <w:szCs w:val="20"/>
              </w:rPr>
              <w:t>განხორციელდა</w:t>
            </w:r>
            <w:r>
              <w:rPr>
                <w:rFonts w:ascii="Sylfaen" w:hAnsi="Sylfaen"/>
                <w:sz w:val="20"/>
                <w:szCs w:val="20"/>
              </w:rPr>
              <w:t xml:space="preserve"> </w:t>
            </w:r>
            <w:r>
              <w:rPr>
                <w:rFonts w:ascii="Sylfaen" w:eastAsia="Arial Unicode MS" w:hAnsi="Sylfaen" w:cs="Arial Unicode MS"/>
                <w:sz w:val="20"/>
                <w:szCs w:val="20"/>
              </w:rPr>
              <w:t>პირველადი</w:t>
            </w:r>
            <w:r>
              <w:rPr>
                <w:rFonts w:ascii="Sylfaen" w:hAnsi="Sylfaen"/>
                <w:sz w:val="20"/>
                <w:szCs w:val="20"/>
              </w:rPr>
              <w:t xml:space="preserve"> </w:t>
            </w:r>
            <w:r>
              <w:rPr>
                <w:rFonts w:ascii="Sylfaen" w:eastAsia="Arial Unicode MS" w:hAnsi="Sylfaen" w:cs="Arial Unicode MS"/>
                <w:sz w:val="20"/>
                <w:szCs w:val="20"/>
              </w:rPr>
              <w:t>წარმოების</w:t>
            </w:r>
            <w:r>
              <w:rPr>
                <w:rFonts w:ascii="Sylfaen" w:hAnsi="Sylfaen"/>
                <w:sz w:val="20"/>
                <w:szCs w:val="20"/>
              </w:rPr>
              <w:t xml:space="preserve"> </w:t>
            </w:r>
            <w:r>
              <w:rPr>
                <w:rFonts w:ascii="Sylfaen" w:eastAsia="Arial Unicode MS" w:hAnsi="Sylfaen" w:cs="Arial Unicode MS"/>
                <w:sz w:val="20"/>
                <w:szCs w:val="20"/>
              </w:rPr>
              <w:t>ადგილზე,</w:t>
            </w:r>
            <w:r>
              <w:rPr>
                <w:rFonts w:ascii="Sylfaen" w:hAnsi="Sylfaen"/>
                <w:sz w:val="20"/>
                <w:szCs w:val="20"/>
              </w:rPr>
              <w:t xml:space="preserve"> </w:t>
            </w:r>
            <w:r>
              <w:rPr>
                <w:rFonts w:ascii="Sylfaen" w:eastAsia="Arial Unicode MS" w:hAnsi="Sylfaen" w:cs="Arial Unicode MS"/>
                <w:sz w:val="20"/>
                <w:szCs w:val="20"/>
              </w:rPr>
              <w:t>სასაკლაოზე</w:t>
            </w:r>
            <w:r>
              <w:rPr>
                <w:rFonts w:ascii="Sylfaen" w:hAnsi="Sylfaen"/>
                <w:sz w:val="20"/>
                <w:szCs w:val="20"/>
              </w:rPr>
              <w:t xml:space="preserve"> </w:t>
            </w:r>
            <w:r>
              <w:rPr>
                <w:rFonts w:ascii="Sylfaen" w:eastAsia="Arial Unicode MS" w:hAnsi="Sylfaen" w:cs="Arial Unicode MS"/>
                <w:sz w:val="20"/>
                <w:szCs w:val="20"/>
              </w:rPr>
              <w:t>ხელახალი დაკვლისწინა</w:t>
            </w:r>
            <w:r>
              <w:rPr>
                <w:rFonts w:ascii="Sylfaen" w:hAnsi="Sylfaen"/>
                <w:sz w:val="20"/>
                <w:szCs w:val="20"/>
              </w:rPr>
              <w:t xml:space="preserve"> </w:t>
            </w:r>
            <w:r>
              <w:rPr>
                <w:rFonts w:ascii="Sylfaen" w:eastAsia="Arial Unicode MS" w:hAnsi="Sylfaen" w:cs="Arial Unicode MS"/>
                <w:sz w:val="20"/>
                <w:szCs w:val="20"/>
              </w:rPr>
              <w:t>შემოწმების თაობაზე</w:t>
            </w:r>
            <w:r>
              <w:rPr>
                <w:rFonts w:ascii="Sylfaen" w:hAnsi="Sylfaen"/>
                <w:sz w:val="20"/>
                <w:szCs w:val="20"/>
              </w:rPr>
              <w:t xml:space="preserve"> </w:t>
            </w:r>
            <w:r>
              <w:rPr>
                <w:rFonts w:ascii="Sylfaen" w:eastAsia="Arial Unicode MS" w:hAnsi="Sylfaen" w:cs="Arial Unicode MS"/>
                <w:sz w:val="20"/>
                <w:szCs w:val="20"/>
              </w:rPr>
              <w:t xml:space="preserve">იღებს გადაწყვეტილებას; </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ამოწმებს </w:t>
            </w:r>
            <w:r>
              <w:rPr>
                <w:rFonts w:ascii="Sylfaen" w:hAnsi="Sylfaen"/>
                <w:sz w:val="20"/>
                <w:szCs w:val="20"/>
              </w:rPr>
              <w:t xml:space="preserve"> </w:t>
            </w:r>
            <w:r>
              <w:rPr>
                <w:rFonts w:ascii="Sylfaen" w:eastAsia="Arial Unicode MS" w:hAnsi="Sylfaen" w:cs="Arial Unicode MS"/>
                <w:sz w:val="20"/>
                <w:szCs w:val="20"/>
              </w:rPr>
              <w:t>დასაკლავად</w:t>
            </w:r>
            <w:r>
              <w:rPr>
                <w:rFonts w:ascii="Sylfaen" w:hAnsi="Sylfaen"/>
                <w:sz w:val="20"/>
                <w:szCs w:val="20"/>
              </w:rPr>
              <w:t xml:space="preserve"> </w:t>
            </w:r>
            <w:r>
              <w:rPr>
                <w:rFonts w:ascii="Sylfaen" w:eastAsia="Arial Unicode MS" w:hAnsi="Sylfaen" w:cs="Arial Unicode MS"/>
                <w:sz w:val="20"/>
                <w:szCs w:val="20"/>
              </w:rPr>
              <w:t>განკუთვნილი</w:t>
            </w:r>
            <w:r>
              <w:rPr>
                <w:rFonts w:ascii="Sylfaen" w:hAnsi="Sylfaen"/>
                <w:sz w:val="20"/>
                <w:szCs w:val="20"/>
              </w:rPr>
              <w:t xml:space="preserve"> </w:t>
            </w:r>
            <w:r>
              <w:rPr>
                <w:rFonts w:ascii="Sylfaen" w:eastAsia="Arial Unicode MS" w:hAnsi="Sylfaen" w:cs="Arial Unicode MS"/>
                <w:sz w:val="20"/>
                <w:szCs w:val="20"/>
              </w:rPr>
              <w:t>ცხოველის კეთილდღეობის შესაბამისობას</w:t>
            </w:r>
            <w:r>
              <w:rPr>
                <w:rFonts w:ascii="Sylfaen" w:hAnsi="Sylfaen"/>
                <w:sz w:val="20"/>
                <w:szCs w:val="20"/>
              </w:rPr>
              <w:t xml:space="preserve"> </w:t>
            </w:r>
            <w:r>
              <w:rPr>
                <w:rFonts w:ascii="Sylfaen" w:eastAsia="Arial Unicode MS" w:hAnsi="Sylfaen" w:cs="Arial Unicode MS"/>
                <w:b/>
                <w:sz w:val="20"/>
                <w:szCs w:val="20"/>
              </w:rPr>
              <w:t>საქართველოს</w:t>
            </w:r>
            <w:r>
              <w:rPr>
                <w:rFonts w:ascii="Sylfaen" w:hAnsi="Sylfaen"/>
                <w:b/>
                <w:sz w:val="20"/>
                <w:szCs w:val="20"/>
              </w:rPr>
              <w:t xml:space="preserve"> </w:t>
            </w:r>
            <w:r>
              <w:rPr>
                <w:rFonts w:ascii="Sylfaen" w:eastAsia="Arial Unicode MS" w:hAnsi="Sylfaen" w:cs="Arial Unicode MS"/>
                <w:b/>
                <w:sz w:val="20"/>
                <w:szCs w:val="20"/>
              </w:rPr>
              <w:t>კანონმდებლობით</w:t>
            </w:r>
            <w:r>
              <w:rPr>
                <w:rFonts w:ascii="Sylfaen" w:hAnsi="Sylfaen"/>
                <w:sz w:val="20"/>
                <w:szCs w:val="20"/>
              </w:rPr>
              <w:t xml:space="preserve"> </w:t>
            </w:r>
            <w:r>
              <w:rPr>
                <w:rFonts w:ascii="Sylfaen" w:eastAsia="Arial Unicode MS" w:hAnsi="Sylfaen" w:cs="Arial Unicode MS"/>
                <w:sz w:val="20"/>
                <w:szCs w:val="20"/>
              </w:rPr>
              <w:t xml:space="preserve"> გათვალისწინებულ</w:t>
            </w:r>
            <w:r>
              <w:rPr>
                <w:rFonts w:ascii="Sylfaen" w:hAnsi="Sylfaen"/>
                <w:sz w:val="20"/>
                <w:szCs w:val="20"/>
              </w:rPr>
              <w:t xml:space="preserve"> </w:t>
            </w:r>
            <w:r>
              <w:rPr>
                <w:rFonts w:ascii="Sylfaen" w:eastAsia="Arial Unicode MS" w:hAnsi="Sylfaen" w:cs="Arial Unicode MS"/>
                <w:sz w:val="20"/>
                <w:szCs w:val="20"/>
              </w:rPr>
              <w:t>მოთხოვნებთან, მათ შორის</w:t>
            </w:r>
            <w:r>
              <w:rPr>
                <w:rFonts w:ascii="Sylfaen" w:hAnsi="Sylfaen"/>
                <w:sz w:val="20"/>
                <w:szCs w:val="20"/>
              </w:rPr>
              <w:t xml:space="preserve"> </w:t>
            </w:r>
            <w:r>
              <w:rPr>
                <w:rFonts w:ascii="Sylfaen" w:eastAsia="Arial Unicode MS" w:hAnsi="Sylfaen" w:cs="Arial Unicode MS"/>
                <w:sz w:val="20"/>
                <w:szCs w:val="20"/>
              </w:rPr>
              <w:t>ცხოველის ტრანსპორტირებისა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დაკვლის</w:t>
            </w:r>
            <w:r>
              <w:rPr>
                <w:rFonts w:ascii="Sylfaen" w:hAnsi="Sylfaen"/>
                <w:sz w:val="20"/>
                <w:szCs w:val="20"/>
              </w:rPr>
              <w:t xml:space="preserve"> </w:t>
            </w:r>
            <w:r>
              <w:rPr>
                <w:rFonts w:ascii="Sylfaen" w:eastAsia="Arial Unicode MS" w:hAnsi="Sylfaen" w:cs="Arial Unicode MS"/>
                <w:sz w:val="20"/>
                <w:szCs w:val="20"/>
              </w:rPr>
              <w:t>პროცესში</w:t>
            </w:r>
            <w:r>
              <w:rPr>
                <w:rFonts w:ascii="Sylfaen" w:hAnsi="Sylfaen"/>
                <w:sz w:val="20"/>
                <w:szCs w:val="20"/>
              </w:rPr>
              <w:t>.</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რეაგირებს ცხოველის კეთილდღეობის დარღვევის ფაქტის აღმოჩენისას; </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კანონმდებლობის შესაბამისად, </w:t>
            </w:r>
            <w:r>
              <w:rPr>
                <w:rFonts w:ascii="Sylfaen" w:eastAsia="Arial Unicode MS" w:hAnsi="Sylfaen" w:cs="Arial Unicode MS"/>
                <w:sz w:val="20"/>
                <w:szCs w:val="20"/>
              </w:rPr>
              <w:t xml:space="preserve"> ახორციელებს დაკვლისწინა შემოწმების  შედეგების აღრიცხვას;</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ავსებს ჯანმრთელობის სერტიფიკატს ცოცხალი ცხოველის სასაკლაომდე გადაადგილებისათვის;</w:t>
            </w:r>
          </w:p>
          <w:p w:rsidR="00993736" w:rsidRDefault="00993736" w:rsidP="00EA44A1">
            <w:pPr>
              <w:numPr>
                <w:ilvl w:val="0"/>
                <w:numId w:val="16"/>
              </w:numPr>
              <w:tabs>
                <w:tab w:val="left" w:pos="296"/>
              </w:tabs>
              <w:spacing w:after="0"/>
              <w:ind w:left="-19" w:firstLine="10"/>
              <w:contextualSpacing/>
              <w:jc w:val="both"/>
              <w:rPr>
                <w:rFonts w:ascii="Sylfaen" w:eastAsia="Merriweather" w:hAnsi="Sylfaen" w:cs="Merriweather"/>
                <w:b/>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 xml:space="preserve"> ავსებს ჯანმრთელობის სერტიფიკატს გადაუდებლად დაკლული ცხოველებისათვის.</w:t>
            </w:r>
          </w:p>
        </w:tc>
        <w:tc>
          <w:tcPr>
            <w:tcW w:w="1505" w:type="pct"/>
            <w:tcBorders>
              <w:top w:val="single" w:sz="4" w:space="0" w:color="auto"/>
              <w:left w:val="single" w:sz="4" w:space="0" w:color="auto"/>
              <w:bottom w:val="single" w:sz="4" w:space="0" w:color="auto"/>
              <w:right w:val="single" w:sz="4" w:space="0" w:color="auto"/>
            </w:tcBorders>
            <w:vAlign w:val="center"/>
          </w:tcPr>
          <w:p w:rsidR="00993736" w:rsidRDefault="00993736" w:rsidP="00621C76">
            <w:pPr>
              <w:tabs>
                <w:tab w:val="left" w:pos="191"/>
              </w:tabs>
              <w:spacing w:after="0"/>
              <w:ind w:left="-19" w:firstLine="10"/>
              <w:jc w:val="both"/>
              <w:rPr>
                <w:rFonts w:ascii="Sylfaen" w:eastAsia="Merriweather" w:hAnsi="Sylfaen" w:cs="Merriweather"/>
                <w:b/>
                <w:sz w:val="20"/>
                <w:szCs w:val="20"/>
              </w:rPr>
            </w:pPr>
            <w:r>
              <w:rPr>
                <w:rFonts w:ascii="Sylfaen" w:eastAsia="Arial Unicode MS" w:hAnsi="Sylfaen" w:cs="Arial Unicode MS"/>
                <w:b/>
                <w:sz w:val="20"/>
                <w:szCs w:val="20"/>
              </w:rPr>
              <w:lastRenderedPageBreak/>
              <w:t>კანონმდებლობა:</w:t>
            </w:r>
          </w:p>
          <w:p w:rsidR="00993736" w:rsidRDefault="00993736" w:rsidP="00621C76">
            <w:pPr>
              <w:tabs>
                <w:tab w:val="left" w:pos="191"/>
              </w:tabs>
              <w:spacing w:after="0"/>
              <w:ind w:left="-19" w:firstLine="10"/>
              <w:jc w:val="both"/>
              <w:rPr>
                <w:rFonts w:ascii="Sylfaen" w:hAnsi="Sylfaen"/>
                <w:sz w:val="20"/>
                <w:szCs w:val="20"/>
              </w:rPr>
            </w:pPr>
            <w:r>
              <w:rPr>
                <w:rFonts w:ascii="Sylfaen" w:eastAsia="Merriweather" w:hAnsi="Sylfaen" w:cs="Merriweather"/>
                <w:b/>
                <w:sz w:val="20"/>
                <w:szCs w:val="20"/>
              </w:rPr>
              <w:t xml:space="preserve">- </w:t>
            </w:r>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2015 </w:t>
            </w:r>
            <w:r>
              <w:rPr>
                <w:rFonts w:ascii="Sylfaen" w:eastAsia="Arial Unicode MS" w:hAnsi="Sylfaen" w:cs="Arial Unicode MS"/>
                <w:sz w:val="20"/>
                <w:szCs w:val="20"/>
              </w:rPr>
              <w:t>წლის</w:t>
            </w:r>
            <w:r>
              <w:rPr>
                <w:rFonts w:ascii="Sylfaen" w:hAnsi="Sylfaen"/>
                <w:sz w:val="20"/>
                <w:szCs w:val="20"/>
              </w:rPr>
              <w:t xml:space="preserve"> 12 </w:t>
            </w:r>
            <w:r>
              <w:rPr>
                <w:rFonts w:ascii="Sylfaen" w:eastAsia="Arial Unicode MS" w:hAnsi="Sylfaen" w:cs="Arial Unicode MS"/>
                <w:sz w:val="20"/>
                <w:szCs w:val="20"/>
              </w:rPr>
              <w:t xml:space="preserve">თებერვლის </w:t>
            </w:r>
            <w:r>
              <w:rPr>
                <w:rFonts w:ascii="Sylfaen" w:hAnsi="Sylfaen"/>
                <w:sz w:val="20"/>
                <w:szCs w:val="20"/>
              </w:rPr>
              <w:t>№55</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p>
          <w:p w:rsidR="00993736" w:rsidRDefault="00993736" w:rsidP="00621C76">
            <w:pPr>
              <w:tabs>
                <w:tab w:val="left" w:pos="191"/>
              </w:tabs>
              <w:spacing w:after="0"/>
              <w:ind w:left="-19" w:firstLine="10"/>
              <w:jc w:val="both"/>
              <w:rPr>
                <w:rFonts w:ascii="Sylfaen" w:hAnsi="Sylfaen"/>
                <w:sz w:val="20"/>
                <w:szCs w:val="20"/>
              </w:rPr>
            </w:pP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სურსათის</w:t>
            </w:r>
            <w:r>
              <w:rPr>
                <w:rFonts w:ascii="Sylfaen" w:hAnsi="Sylfaen"/>
                <w:sz w:val="20"/>
                <w:szCs w:val="20"/>
              </w:rPr>
              <w:t xml:space="preserve"> </w:t>
            </w:r>
            <w:r>
              <w:rPr>
                <w:rFonts w:ascii="Sylfaen" w:eastAsia="Arial Unicode MS" w:hAnsi="Sylfaen" w:cs="Arial Unicode MS"/>
                <w:sz w:val="20"/>
                <w:szCs w:val="20"/>
              </w:rPr>
              <w:t>სახელმწიფო</w:t>
            </w:r>
            <w:r>
              <w:rPr>
                <w:rFonts w:ascii="Sylfaen" w:hAnsi="Sylfaen"/>
                <w:sz w:val="20"/>
                <w:szCs w:val="20"/>
              </w:rPr>
              <w:t xml:space="preserve"> </w:t>
            </w:r>
            <w:r>
              <w:rPr>
                <w:rFonts w:ascii="Sylfaen" w:eastAsia="Arial Unicode MS" w:hAnsi="Sylfaen" w:cs="Arial Unicode MS"/>
                <w:sz w:val="20"/>
                <w:szCs w:val="20"/>
              </w:rPr>
              <w:t>კონტროლის</w:t>
            </w:r>
            <w:r>
              <w:rPr>
                <w:rFonts w:ascii="Sylfaen" w:hAnsi="Sylfaen"/>
                <w:sz w:val="20"/>
                <w:szCs w:val="20"/>
              </w:rPr>
              <w:t xml:space="preserve"> </w:t>
            </w:r>
            <w:r>
              <w:rPr>
                <w:rFonts w:ascii="Sylfaen" w:eastAsia="Arial Unicode MS" w:hAnsi="Sylfaen" w:cs="Arial Unicode MS"/>
                <w:sz w:val="20"/>
                <w:szCs w:val="20"/>
              </w:rPr>
              <w:t>განხორციელების</w:t>
            </w:r>
          </w:p>
          <w:p w:rsidR="00993736" w:rsidRDefault="00993736" w:rsidP="00621C76">
            <w:pPr>
              <w:tabs>
                <w:tab w:val="left" w:pos="191"/>
              </w:tabs>
              <w:spacing w:after="0"/>
              <w:ind w:left="-19" w:firstLine="10"/>
              <w:jc w:val="both"/>
              <w:rPr>
                <w:rFonts w:ascii="Sylfaen" w:eastAsia="Arial Unicode MS" w:hAnsi="Sylfaen" w:cs="Arial Unicode MS"/>
                <w:sz w:val="20"/>
                <w:szCs w:val="20"/>
              </w:rPr>
            </w:pP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შესახებ</w:t>
            </w:r>
          </w:p>
          <w:p w:rsidR="00272D23" w:rsidRDefault="00272D23" w:rsidP="00621C76">
            <w:pPr>
              <w:tabs>
                <w:tab w:val="left" w:pos="191"/>
              </w:tabs>
              <w:spacing w:after="0"/>
              <w:ind w:left="-19" w:firstLine="10"/>
              <w:jc w:val="both"/>
              <w:rPr>
                <w:rFonts w:ascii="Sylfaen" w:eastAsia="Merriweather" w:hAnsi="Sylfaen" w:cs="Merriweather"/>
                <w:sz w:val="20"/>
                <w:szCs w:val="20"/>
              </w:rPr>
            </w:pPr>
          </w:p>
          <w:p w:rsidR="00993736" w:rsidRDefault="00993736" w:rsidP="00621C76">
            <w:pPr>
              <w:tabs>
                <w:tab w:val="left" w:pos="191"/>
              </w:tabs>
              <w:spacing w:after="0"/>
              <w:ind w:left="-19" w:firstLine="10"/>
              <w:jc w:val="both"/>
              <w:rPr>
                <w:rFonts w:ascii="Sylfaen" w:eastAsia="Merriweather" w:hAnsi="Sylfaen" w:cs="Merriweather"/>
                <w:sz w:val="20"/>
                <w:szCs w:val="20"/>
              </w:rPr>
            </w:pPr>
            <w:r>
              <w:rPr>
                <w:rFonts w:ascii="Sylfaen" w:eastAsia="Arial Unicode MS" w:hAnsi="Sylfaen" w:cs="Arial Unicode MS"/>
                <w:b/>
                <w:sz w:val="20"/>
                <w:szCs w:val="20"/>
              </w:rPr>
              <w:t>სასაკლაოს ინტერიერის შემოწმება:</w:t>
            </w:r>
            <w:r w:rsidR="00272D23">
              <w:rPr>
                <w:rFonts w:ascii="Sylfaen" w:eastAsia="Arial Unicode MS" w:hAnsi="Sylfaen" w:cs="Arial Unicode MS"/>
                <w:b/>
                <w:sz w:val="20"/>
                <w:szCs w:val="20"/>
              </w:rPr>
              <w:t xml:space="preserve"> </w:t>
            </w:r>
            <w:r>
              <w:rPr>
                <w:rFonts w:ascii="Sylfaen" w:eastAsia="Arial Unicode MS" w:hAnsi="Sylfaen" w:cs="Arial Unicode MS"/>
                <w:sz w:val="20"/>
                <w:szCs w:val="20"/>
              </w:rPr>
              <w:t>- აღჭურვილობა-მოწყობილობები, მათი განლაგება და ექსპლუატაცია</w:t>
            </w:r>
          </w:p>
          <w:p w:rsidR="00993736" w:rsidRDefault="00993736" w:rsidP="00621C76">
            <w:pPr>
              <w:tabs>
                <w:tab w:val="left" w:pos="191"/>
              </w:tabs>
              <w:spacing w:after="0"/>
              <w:ind w:left="-19" w:firstLine="10"/>
              <w:jc w:val="both"/>
              <w:rPr>
                <w:rFonts w:ascii="Sylfaen" w:eastAsia="Merriweather" w:hAnsi="Sylfaen" w:cs="Merriweather"/>
                <w:sz w:val="20"/>
                <w:szCs w:val="20"/>
              </w:rPr>
            </w:pPr>
            <w:r>
              <w:rPr>
                <w:rFonts w:ascii="Sylfaen" w:eastAsia="Arial Unicode MS" w:hAnsi="Sylfaen" w:cs="Arial Unicode MS"/>
                <w:sz w:val="20"/>
                <w:szCs w:val="20"/>
              </w:rPr>
              <w:t>- სათავსები და მათი მდგომარეობა</w:t>
            </w:r>
          </w:p>
          <w:p w:rsidR="00993736" w:rsidRDefault="00EA44A1" w:rsidP="00621C76">
            <w:pPr>
              <w:tabs>
                <w:tab w:val="left" w:pos="191"/>
              </w:tabs>
              <w:spacing w:after="0"/>
              <w:ind w:left="-19" w:firstLine="10"/>
              <w:jc w:val="both"/>
              <w:rPr>
                <w:rFonts w:ascii="Sylfaen" w:eastAsia="Merriweather" w:hAnsi="Sylfaen" w:cs="Merriweather"/>
                <w:sz w:val="20"/>
                <w:szCs w:val="20"/>
              </w:rPr>
            </w:pPr>
            <w:r>
              <w:rPr>
                <w:rFonts w:ascii="Sylfaen" w:eastAsia="Arial Unicode MS" w:hAnsi="Sylfaen" w:cs="Arial Unicode MS"/>
                <w:sz w:val="20"/>
                <w:szCs w:val="20"/>
              </w:rPr>
              <w:t>-</w:t>
            </w:r>
            <w:r w:rsidR="00993736">
              <w:rPr>
                <w:rFonts w:ascii="Sylfaen" w:eastAsia="Arial Unicode MS" w:hAnsi="Sylfaen" w:cs="Arial Unicode MS"/>
                <w:sz w:val="20"/>
                <w:szCs w:val="20"/>
              </w:rPr>
              <w:t>ტექნოლოგიური პროცესისი თანმიმდევრულობა</w:t>
            </w:r>
          </w:p>
          <w:p w:rsidR="00993736" w:rsidRDefault="00993736" w:rsidP="00621C76">
            <w:pPr>
              <w:tabs>
                <w:tab w:val="left" w:pos="191"/>
              </w:tabs>
              <w:spacing w:after="0"/>
              <w:ind w:left="-19" w:firstLine="10"/>
              <w:jc w:val="both"/>
              <w:rPr>
                <w:rFonts w:ascii="Sylfaen" w:eastAsia="Merriweather" w:hAnsi="Sylfaen" w:cs="Merriweather"/>
                <w:sz w:val="20"/>
                <w:szCs w:val="20"/>
              </w:rPr>
            </w:pPr>
          </w:p>
          <w:p w:rsidR="00993736" w:rsidRDefault="00993736" w:rsidP="00621C76">
            <w:pPr>
              <w:tabs>
                <w:tab w:val="left" w:pos="191"/>
              </w:tabs>
              <w:spacing w:after="0"/>
              <w:ind w:left="-19" w:firstLine="10"/>
              <w:jc w:val="both"/>
              <w:rPr>
                <w:rFonts w:ascii="Sylfaen" w:eastAsia="Merriweather" w:hAnsi="Sylfaen" w:cs="Merriweather"/>
                <w:b/>
                <w:sz w:val="20"/>
                <w:szCs w:val="20"/>
              </w:rPr>
            </w:pPr>
            <w:r>
              <w:rPr>
                <w:rFonts w:ascii="Sylfaen" w:eastAsia="Arial Unicode MS" w:hAnsi="Sylfaen" w:cs="Arial Unicode MS"/>
                <w:b/>
                <w:sz w:val="20"/>
                <w:szCs w:val="20"/>
              </w:rPr>
              <w:t>საქართველოს</w:t>
            </w:r>
            <w:r>
              <w:rPr>
                <w:rFonts w:ascii="Sylfaen" w:hAnsi="Sylfaen"/>
                <w:b/>
                <w:sz w:val="20"/>
                <w:szCs w:val="20"/>
              </w:rPr>
              <w:t xml:space="preserve"> </w:t>
            </w:r>
            <w:r>
              <w:rPr>
                <w:rFonts w:ascii="Sylfaen" w:eastAsia="Arial Unicode MS" w:hAnsi="Sylfaen" w:cs="Arial Unicode MS"/>
                <w:b/>
                <w:sz w:val="20"/>
                <w:szCs w:val="20"/>
              </w:rPr>
              <w:t>კანონმდებლობა</w:t>
            </w:r>
          </w:p>
          <w:p w:rsidR="00993736" w:rsidRDefault="00993736" w:rsidP="00621C76">
            <w:pPr>
              <w:tabs>
                <w:tab w:val="left" w:pos="191"/>
              </w:tabs>
              <w:spacing w:after="0"/>
              <w:ind w:left="-19" w:firstLine="10"/>
              <w:jc w:val="both"/>
              <w:rPr>
                <w:rFonts w:ascii="Sylfaen" w:eastAsia="Merriweather" w:hAnsi="Sylfaen" w:cs="Merriweather"/>
                <w:sz w:val="20"/>
                <w:szCs w:val="20"/>
              </w:rPr>
            </w:pPr>
            <w:r>
              <w:rPr>
                <w:rFonts w:ascii="Sylfaen" w:eastAsia="Merriweather" w:hAnsi="Sylfaen" w:cs="Merriweather"/>
                <w:b/>
                <w:sz w:val="20"/>
                <w:szCs w:val="20"/>
              </w:rPr>
              <w:t xml:space="preserve">- </w:t>
            </w:r>
            <w:r>
              <w:rPr>
                <w:rFonts w:ascii="Sylfaen" w:eastAsia="Arial Unicode MS" w:hAnsi="Sylfaen" w:cs="Arial Unicode MS"/>
                <w:sz w:val="20"/>
                <w:szCs w:val="20"/>
              </w:rPr>
              <w:t>საქართველოს კანონი ცხოველთა სამყაროს შესახებ</w:t>
            </w:r>
          </w:p>
        </w:tc>
        <w:tc>
          <w:tcPr>
            <w:tcW w:w="649" w:type="pct"/>
            <w:tcBorders>
              <w:top w:val="single" w:sz="4" w:space="0" w:color="auto"/>
              <w:left w:val="single" w:sz="4" w:space="0" w:color="auto"/>
              <w:bottom w:val="single" w:sz="4" w:space="0" w:color="auto"/>
              <w:right w:val="single" w:sz="4" w:space="0" w:color="auto"/>
            </w:tcBorders>
            <w:vAlign w:val="center"/>
            <w:hideMark/>
          </w:tcPr>
          <w:p w:rsidR="00993736" w:rsidRDefault="00993736" w:rsidP="00272D23">
            <w:pPr>
              <w:spacing w:after="0"/>
              <w:jc w:val="center"/>
              <w:rPr>
                <w:rFonts w:ascii="Sylfaen" w:eastAsia="Merriweather" w:hAnsi="Sylfaen" w:cs="Merriweather"/>
                <w:sz w:val="20"/>
                <w:szCs w:val="20"/>
              </w:rPr>
            </w:pPr>
            <w:r>
              <w:rPr>
                <w:rFonts w:ascii="Sylfaen" w:eastAsia="Arial Unicode MS" w:hAnsi="Sylfaen" w:cs="Arial Unicode MS"/>
                <w:sz w:val="20"/>
                <w:szCs w:val="20"/>
              </w:rPr>
              <w:lastRenderedPageBreak/>
              <w:t>პრაქტიკული დავალება დაკვირვებით</w:t>
            </w:r>
          </w:p>
        </w:tc>
      </w:tr>
      <w:tr w:rsidR="00993736" w:rsidTr="00E04D8C">
        <w:trPr>
          <w:trHeight w:val="420"/>
          <w:jc w:val="center"/>
        </w:trPr>
        <w:tc>
          <w:tcPr>
            <w:tcW w:w="864" w:type="pct"/>
            <w:tcBorders>
              <w:top w:val="single" w:sz="4" w:space="0" w:color="auto"/>
              <w:left w:val="single" w:sz="4" w:space="0" w:color="auto"/>
              <w:bottom w:val="single" w:sz="4" w:space="0" w:color="auto"/>
              <w:right w:val="single" w:sz="4" w:space="0" w:color="auto"/>
            </w:tcBorders>
            <w:hideMark/>
          </w:tcPr>
          <w:p w:rsidR="00993736" w:rsidRDefault="00993736">
            <w:pPr>
              <w:rPr>
                <w:rFonts w:ascii="Sylfaen" w:eastAsia="Merriweather" w:hAnsi="Sylfaen" w:cs="Merriweather"/>
                <w:sz w:val="20"/>
                <w:szCs w:val="20"/>
              </w:rPr>
            </w:pPr>
            <w:r>
              <w:rPr>
                <w:rFonts w:ascii="Sylfaen" w:eastAsia="Arial Unicode MS" w:hAnsi="Sylfaen" w:cs="Arial Unicode MS"/>
                <w:sz w:val="20"/>
                <w:szCs w:val="20"/>
              </w:rPr>
              <w:lastRenderedPageBreak/>
              <w:t>4. ცხოველთა   დაკვლაზე ვეტერინარული ზედამხედველობა</w:t>
            </w:r>
          </w:p>
        </w:tc>
        <w:tc>
          <w:tcPr>
            <w:tcW w:w="1982" w:type="pct"/>
            <w:tcBorders>
              <w:top w:val="single" w:sz="4" w:space="0" w:color="auto"/>
              <w:left w:val="single" w:sz="4" w:space="0" w:color="auto"/>
              <w:bottom w:val="single" w:sz="4" w:space="0" w:color="auto"/>
              <w:right w:val="single" w:sz="4" w:space="0" w:color="auto"/>
            </w:tcBorders>
            <w:hideMark/>
          </w:tcPr>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იღებს გადაწყვეტილებას ცხოველთა დაკვლის შესაძლებლობის თაობაზე;</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იღებს გადაწყვეტილებას საეჭვო ცხოველისგან მიღებული ხორცის ადამინის მიერ სურსათად მოხმარებისათვის უვარგისად მიჩნევის თაობაზე;</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ახორციელებს დასაკლავი ცხოველის კეთილდღეობის უზრუნველყოფაზე მონიტორინგს;</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ამოწმებს ცხოველის  თანმხლები დოკუმენტაციის შესაბამისაობას პირველადი წარმოების ადგილსა და ცხოველის რეალურ მდგომარეობასთან;</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ცხოველის თანმხლები დოკუმენტაციის შინაარსის სანდოობაზე ეჭვის არსებობის შემთხვევაში, განსაზღვრავს რეაგირების ფორმას;</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ცხოველის დაკვლისას ამოწმებს მის მდგომარეობას;</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კანონმდებლობის შესაბამისად,</w:t>
            </w:r>
            <w:r>
              <w:rPr>
                <w:rFonts w:ascii="Sylfaen" w:eastAsia="Arial Unicode MS" w:hAnsi="Sylfaen" w:cs="Arial Unicode MS"/>
                <w:sz w:val="20"/>
                <w:szCs w:val="20"/>
              </w:rPr>
              <w:t xml:space="preserve"> ახორციელებს</w:t>
            </w:r>
            <w:r>
              <w:rPr>
                <w:rFonts w:ascii="Sylfaen" w:eastAsia="Merriweather" w:hAnsi="Sylfaen" w:cs="Merriweather"/>
                <w:b/>
                <w:sz w:val="20"/>
                <w:szCs w:val="20"/>
              </w:rPr>
              <w:t xml:space="preserve">  </w:t>
            </w:r>
            <w:r>
              <w:rPr>
                <w:rFonts w:ascii="Sylfaen" w:eastAsia="Arial Unicode MS" w:hAnsi="Sylfaen" w:cs="Arial Unicode MS"/>
                <w:sz w:val="20"/>
                <w:szCs w:val="20"/>
              </w:rPr>
              <w:t xml:space="preserve">მონიტორინგს ცხოველთა დაკვლის პროცესში </w:t>
            </w:r>
            <w:r>
              <w:rPr>
                <w:rFonts w:ascii="Sylfaen" w:eastAsia="Arial Unicode MS" w:hAnsi="Sylfaen" w:cs="Arial Unicode MS"/>
                <w:sz w:val="20"/>
                <w:szCs w:val="20"/>
              </w:rPr>
              <w:lastRenderedPageBreak/>
              <w:t>სანიტარულ-ჰიგიენური ნორმების დაცვაზე;</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ახორციელებს</w:t>
            </w:r>
            <w:r>
              <w:rPr>
                <w:rFonts w:ascii="Sylfaen" w:eastAsia="Merriweather" w:hAnsi="Sylfaen" w:cs="Merriweather"/>
                <w:b/>
                <w:sz w:val="20"/>
                <w:szCs w:val="20"/>
              </w:rPr>
              <w:t xml:space="preserve"> </w:t>
            </w:r>
            <w:r>
              <w:rPr>
                <w:rFonts w:ascii="Sylfaen" w:eastAsia="Arial Unicode MS" w:hAnsi="Sylfaen" w:cs="Arial Unicode MS"/>
                <w:sz w:val="20"/>
                <w:szCs w:val="20"/>
              </w:rPr>
              <w:t>ხორცის პირველადი დამუშავების პროცესის ზედამხედველობას;</w:t>
            </w:r>
          </w:p>
          <w:p w:rsidR="00993736" w:rsidRDefault="00993736" w:rsidP="00621C76">
            <w:pPr>
              <w:numPr>
                <w:ilvl w:val="0"/>
                <w:numId w:val="18"/>
              </w:numPr>
              <w:tabs>
                <w:tab w:val="left" w:pos="251"/>
              </w:tabs>
              <w:spacing w:after="0"/>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კანონმდებლობის შესაბამისად, </w:t>
            </w:r>
            <w:r>
              <w:rPr>
                <w:rFonts w:ascii="Sylfaen" w:eastAsia="Arial Unicode MS" w:hAnsi="Sylfaen" w:cs="Arial Unicode MS"/>
                <w:sz w:val="20"/>
                <w:szCs w:val="20"/>
              </w:rPr>
              <w:t>ახორციელებს დაკვლის პროცესში მიღებული ნარჩენების განკარგვის პროცესის ზედამხედველობას;</w:t>
            </w:r>
          </w:p>
          <w:p w:rsidR="00993736" w:rsidRDefault="00EA44A1" w:rsidP="00621C76">
            <w:pPr>
              <w:numPr>
                <w:ilvl w:val="0"/>
                <w:numId w:val="18"/>
              </w:numPr>
              <w:tabs>
                <w:tab w:val="left" w:pos="251"/>
              </w:tabs>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lang w:val="en-US"/>
              </w:rPr>
              <w:t xml:space="preserve"> </w:t>
            </w:r>
            <w:r w:rsidR="00993736">
              <w:rPr>
                <w:rFonts w:ascii="Sylfaen" w:eastAsia="Arial Unicode MS" w:hAnsi="Sylfaen" w:cs="Arial Unicode MS"/>
                <w:b/>
                <w:sz w:val="20"/>
                <w:szCs w:val="20"/>
              </w:rPr>
              <w:t xml:space="preserve">კანონმდებლობის შესაბამისად, </w:t>
            </w:r>
            <w:r w:rsidR="00993736">
              <w:rPr>
                <w:rFonts w:ascii="Sylfaen" w:eastAsia="Arial Unicode MS" w:hAnsi="Sylfaen" w:cs="Arial Unicode MS"/>
                <w:sz w:val="20"/>
                <w:szCs w:val="20"/>
              </w:rPr>
              <w:t xml:space="preserve"> ახორციელებს დაკვლის პროცესის შემოწმების  შედეგების აღრიცხვას.</w:t>
            </w:r>
          </w:p>
        </w:tc>
        <w:tc>
          <w:tcPr>
            <w:tcW w:w="1505" w:type="pct"/>
            <w:tcBorders>
              <w:top w:val="single" w:sz="4" w:space="0" w:color="auto"/>
              <w:left w:val="single" w:sz="4" w:space="0" w:color="auto"/>
              <w:bottom w:val="single" w:sz="4" w:space="0" w:color="auto"/>
              <w:right w:val="single" w:sz="4" w:space="0" w:color="auto"/>
            </w:tcBorders>
          </w:tcPr>
          <w:p w:rsidR="00993736" w:rsidRDefault="00993736" w:rsidP="00621C76">
            <w:pPr>
              <w:tabs>
                <w:tab w:val="left" w:pos="251"/>
              </w:tabs>
              <w:spacing w:after="0" w:line="240" w:lineRule="auto"/>
              <w:jc w:val="both"/>
              <w:rPr>
                <w:rFonts w:ascii="Sylfaen" w:eastAsia="Merriweather" w:hAnsi="Sylfaen" w:cs="Merriweather"/>
                <w:b/>
                <w:sz w:val="20"/>
                <w:szCs w:val="20"/>
              </w:rPr>
            </w:pPr>
            <w:r>
              <w:rPr>
                <w:rFonts w:ascii="Sylfaen" w:eastAsia="Arial Unicode MS" w:hAnsi="Sylfaen" w:cs="Arial Unicode MS"/>
                <w:b/>
                <w:sz w:val="20"/>
                <w:szCs w:val="20"/>
              </w:rPr>
              <w:lastRenderedPageBreak/>
              <w:t>კანონმდებლობა:</w:t>
            </w:r>
          </w:p>
          <w:p w:rsidR="00993736" w:rsidRDefault="00993736" w:rsidP="00621C76">
            <w:pPr>
              <w:tabs>
                <w:tab w:val="left" w:pos="251"/>
              </w:tabs>
              <w:spacing w:after="0" w:line="240" w:lineRule="auto"/>
              <w:jc w:val="both"/>
              <w:rPr>
                <w:rFonts w:ascii="Sylfaen" w:hAnsi="Sylfaen"/>
                <w:sz w:val="20"/>
                <w:szCs w:val="20"/>
              </w:rPr>
            </w:pPr>
            <w:r>
              <w:rPr>
                <w:rFonts w:ascii="Sylfaen" w:eastAsia="Merriweather" w:hAnsi="Sylfaen" w:cs="Merriweather"/>
                <w:b/>
                <w:sz w:val="20"/>
                <w:szCs w:val="20"/>
              </w:rPr>
              <w:t xml:space="preserve">- </w:t>
            </w:r>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2015 </w:t>
            </w:r>
            <w:r>
              <w:rPr>
                <w:rFonts w:ascii="Sylfaen" w:eastAsia="Arial Unicode MS" w:hAnsi="Sylfaen" w:cs="Arial Unicode MS"/>
                <w:sz w:val="20"/>
                <w:szCs w:val="20"/>
              </w:rPr>
              <w:t>წლის</w:t>
            </w:r>
            <w:r>
              <w:rPr>
                <w:rFonts w:ascii="Sylfaen" w:hAnsi="Sylfaen"/>
                <w:sz w:val="20"/>
                <w:szCs w:val="20"/>
              </w:rPr>
              <w:t xml:space="preserve"> 12 </w:t>
            </w:r>
            <w:r>
              <w:rPr>
                <w:rFonts w:ascii="Sylfaen" w:eastAsia="Arial Unicode MS" w:hAnsi="Sylfaen" w:cs="Arial Unicode MS"/>
                <w:sz w:val="20"/>
                <w:szCs w:val="20"/>
              </w:rPr>
              <w:t xml:space="preserve">თებერვლის </w:t>
            </w:r>
            <w:r>
              <w:rPr>
                <w:rFonts w:ascii="Sylfaen" w:hAnsi="Sylfaen"/>
                <w:sz w:val="20"/>
                <w:szCs w:val="20"/>
              </w:rPr>
              <w:t>№55</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p>
          <w:p w:rsidR="00993736" w:rsidRDefault="00993736" w:rsidP="00621C76">
            <w:pPr>
              <w:tabs>
                <w:tab w:val="left" w:pos="251"/>
              </w:tabs>
              <w:spacing w:after="0" w:line="240" w:lineRule="auto"/>
              <w:jc w:val="both"/>
              <w:rPr>
                <w:rFonts w:ascii="Sylfaen" w:hAnsi="Sylfaen"/>
                <w:sz w:val="20"/>
                <w:szCs w:val="20"/>
              </w:rPr>
            </w:pP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სურსათის</w:t>
            </w:r>
            <w:r>
              <w:rPr>
                <w:rFonts w:ascii="Sylfaen" w:hAnsi="Sylfaen"/>
                <w:sz w:val="20"/>
                <w:szCs w:val="20"/>
              </w:rPr>
              <w:t xml:space="preserve"> </w:t>
            </w:r>
            <w:r>
              <w:rPr>
                <w:rFonts w:ascii="Sylfaen" w:eastAsia="Arial Unicode MS" w:hAnsi="Sylfaen" w:cs="Arial Unicode MS"/>
                <w:sz w:val="20"/>
                <w:szCs w:val="20"/>
              </w:rPr>
              <w:t>სახელმწიფო</w:t>
            </w:r>
            <w:r>
              <w:rPr>
                <w:rFonts w:ascii="Sylfaen" w:hAnsi="Sylfaen"/>
                <w:sz w:val="20"/>
                <w:szCs w:val="20"/>
              </w:rPr>
              <w:t xml:space="preserve"> </w:t>
            </w:r>
            <w:r>
              <w:rPr>
                <w:rFonts w:ascii="Sylfaen" w:eastAsia="Arial Unicode MS" w:hAnsi="Sylfaen" w:cs="Arial Unicode MS"/>
                <w:sz w:val="20"/>
                <w:szCs w:val="20"/>
              </w:rPr>
              <w:t>კონტროლის</w:t>
            </w:r>
            <w:r>
              <w:rPr>
                <w:rFonts w:ascii="Sylfaen" w:hAnsi="Sylfaen"/>
                <w:sz w:val="20"/>
                <w:szCs w:val="20"/>
              </w:rPr>
              <w:t xml:space="preserve"> </w:t>
            </w:r>
            <w:r>
              <w:rPr>
                <w:rFonts w:ascii="Sylfaen" w:eastAsia="Arial Unicode MS" w:hAnsi="Sylfaen" w:cs="Arial Unicode MS"/>
                <w:sz w:val="20"/>
                <w:szCs w:val="20"/>
              </w:rPr>
              <w:t>განხორციელების</w:t>
            </w:r>
          </w:p>
          <w:p w:rsidR="00993736" w:rsidRDefault="00993736" w:rsidP="00621C76">
            <w:pPr>
              <w:tabs>
                <w:tab w:val="left" w:pos="251"/>
              </w:tabs>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შესახებ</w:t>
            </w:r>
          </w:p>
          <w:p w:rsidR="00993736" w:rsidRDefault="00993736" w:rsidP="00621C76">
            <w:pPr>
              <w:tabs>
                <w:tab w:val="left" w:pos="251"/>
              </w:tabs>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 საქართველოს მთავრობის 2010 წლის 25 ივნისის N173 დადგენილება - ტექნიკური რეგლამენტის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w:t>
            </w:r>
          </w:p>
          <w:p w:rsidR="00993736" w:rsidRDefault="00993736" w:rsidP="00621C76">
            <w:pPr>
              <w:tabs>
                <w:tab w:val="left" w:pos="251"/>
              </w:tabs>
              <w:jc w:val="both"/>
              <w:rPr>
                <w:rFonts w:ascii="Sylfaen" w:hAnsi="Sylfaen"/>
                <w:sz w:val="20"/>
                <w:szCs w:val="20"/>
              </w:rPr>
            </w:pPr>
            <w:r>
              <w:rPr>
                <w:rFonts w:ascii="Sylfaen" w:eastAsia="Arial Unicode MS" w:hAnsi="Sylfaen" w:cs="Arial Unicode MS"/>
                <w:sz w:val="20"/>
                <w:szCs w:val="20"/>
              </w:rPr>
              <w:t>- 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2017 </w:t>
            </w:r>
            <w:r>
              <w:rPr>
                <w:rFonts w:ascii="Sylfaen" w:eastAsia="Arial Unicode MS" w:hAnsi="Sylfaen" w:cs="Arial Unicode MS"/>
                <w:sz w:val="20"/>
                <w:szCs w:val="20"/>
              </w:rPr>
              <w:t>წლის</w:t>
            </w:r>
            <w:r>
              <w:rPr>
                <w:rFonts w:ascii="Sylfaen" w:hAnsi="Sylfaen"/>
                <w:sz w:val="20"/>
                <w:szCs w:val="20"/>
              </w:rPr>
              <w:t xml:space="preserve"> 29 </w:t>
            </w:r>
            <w:r>
              <w:rPr>
                <w:rFonts w:ascii="Sylfaen" w:eastAsia="Arial Unicode MS" w:hAnsi="Sylfaen" w:cs="Arial Unicode MS"/>
                <w:sz w:val="20"/>
                <w:szCs w:val="20"/>
              </w:rPr>
              <w:t xml:space="preserve">დეკემბრის </w:t>
            </w:r>
            <w:r>
              <w:rPr>
                <w:rFonts w:ascii="Sylfaen" w:hAnsi="Sylfaen"/>
                <w:sz w:val="20"/>
                <w:szCs w:val="20"/>
              </w:rPr>
              <w:t>№605</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p>
          <w:p w:rsidR="00993736" w:rsidRDefault="00993736" w:rsidP="00621C76">
            <w:pPr>
              <w:tabs>
                <w:tab w:val="left" w:pos="251"/>
              </w:tabs>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ტექნიკური</w:t>
            </w:r>
            <w:r>
              <w:rPr>
                <w:rFonts w:ascii="Sylfaen" w:hAnsi="Sylfaen"/>
                <w:sz w:val="20"/>
                <w:szCs w:val="20"/>
              </w:rPr>
              <w:t xml:space="preserve"> </w:t>
            </w:r>
            <w:r>
              <w:rPr>
                <w:rFonts w:ascii="Sylfaen" w:eastAsia="Arial Unicode MS" w:hAnsi="Sylfaen" w:cs="Arial Unicode MS"/>
                <w:sz w:val="20"/>
                <w:szCs w:val="20"/>
              </w:rPr>
              <w:t>რეგლამენტის</w:t>
            </w:r>
            <w:r>
              <w:rPr>
                <w:rFonts w:ascii="Sylfaen" w:hAnsi="Sylfaen"/>
                <w:sz w:val="20"/>
                <w:szCs w:val="20"/>
              </w:rPr>
              <w:t xml:space="preserve"> </w:t>
            </w: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არასასურსათო</w:t>
            </w:r>
            <w:r>
              <w:rPr>
                <w:rFonts w:ascii="Sylfaen" w:hAnsi="Sylfaen"/>
                <w:sz w:val="20"/>
                <w:szCs w:val="20"/>
              </w:rPr>
              <w:t xml:space="preserve"> </w:t>
            </w:r>
            <w:r>
              <w:rPr>
                <w:rFonts w:ascii="Sylfaen" w:eastAsia="Arial Unicode MS" w:hAnsi="Sylfaen" w:cs="Arial Unicode MS"/>
                <w:sz w:val="20"/>
                <w:szCs w:val="20"/>
              </w:rPr>
              <w:t>დანიშნულების</w:t>
            </w:r>
            <w:r>
              <w:rPr>
                <w:rFonts w:ascii="Sylfaen" w:hAnsi="Sylfaen"/>
                <w:sz w:val="20"/>
                <w:szCs w:val="20"/>
              </w:rPr>
              <w:t xml:space="preserve"> </w:t>
            </w:r>
            <w:r>
              <w:rPr>
                <w:rFonts w:ascii="Sylfaen" w:eastAsia="Arial Unicode MS" w:hAnsi="Sylfaen" w:cs="Arial Unicode MS"/>
                <w:sz w:val="20"/>
                <w:szCs w:val="20"/>
              </w:rPr>
              <w:t>პროდუქტისა</w:t>
            </w:r>
            <w:r>
              <w:rPr>
                <w:rFonts w:ascii="Sylfaen" w:hAnsi="Sylfaen"/>
                <w:sz w:val="20"/>
                <w:szCs w:val="20"/>
              </w:rPr>
              <w:t xml:space="preserve"> (</w:t>
            </w:r>
            <w:r>
              <w:rPr>
                <w:rFonts w:ascii="Sylfaen" w:eastAsia="Arial Unicode MS" w:hAnsi="Sylfaen" w:cs="Arial Unicode MS"/>
                <w:sz w:val="20"/>
                <w:szCs w:val="20"/>
              </w:rPr>
              <w:t>მათ</w:t>
            </w:r>
            <w:r>
              <w:rPr>
                <w:rFonts w:ascii="Sylfaen" w:hAnsi="Sylfaen"/>
                <w:sz w:val="20"/>
                <w:szCs w:val="20"/>
              </w:rPr>
              <w:t xml:space="preserve"> </w:t>
            </w:r>
            <w:r>
              <w:rPr>
                <w:rFonts w:ascii="Sylfaen" w:eastAsia="Arial Unicode MS" w:hAnsi="Sylfaen" w:cs="Arial Unicode MS"/>
                <w:sz w:val="20"/>
                <w:szCs w:val="20"/>
              </w:rPr>
              <w:t>შორის</w:t>
            </w:r>
            <w:r>
              <w:rPr>
                <w:rFonts w:ascii="Sylfaen" w:hAnsi="Sylfaen"/>
                <w:sz w:val="20"/>
                <w:szCs w:val="20"/>
              </w:rPr>
              <w:t xml:space="preserve">, </w:t>
            </w: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ნარჩენების</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მეორეული</w:t>
            </w:r>
            <w:r>
              <w:rPr>
                <w:rFonts w:ascii="Sylfaen" w:hAnsi="Sylfaen"/>
                <w:sz w:val="20"/>
                <w:szCs w:val="20"/>
              </w:rPr>
              <w:t xml:space="preserve"> </w:t>
            </w:r>
            <w:r>
              <w:rPr>
                <w:rFonts w:ascii="Sylfaen" w:eastAsia="Arial Unicode MS" w:hAnsi="Sylfaen" w:cs="Arial Unicode MS"/>
                <w:sz w:val="20"/>
                <w:szCs w:val="20"/>
              </w:rPr>
              <w:t>პროდუქტის</w:t>
            </w:r>
            <w:r>
              <w:rPr>
                <w:rFonts w:ascii="Sylfaen" w:hAnsi="Sylfaen"/>
                <w:sz w:val="20"/>
                <w:szCs w:val="20"/>
              </w:rPr>
              <w:t xml:space="preserve">, </w:t>
            </w:r>
            <w:r>
              <w:rPr>
                <w:rFonts w:ascii="Sylfaen" w:eastAsia="Arial Unicode MS" w:hAnsi="Sylfaen" w:cs="Arial Unicode MS"/>
                <w:sz w:val="20"/>
                <w:szCs w:val="20"/>
              </w:rPr>
              <w:t>რომლებიც</w:t>
            </w:r>
            <w:r>
              <w:rPr>
                <w:rFonts w:ascii="Sylfaen" w:hAnsi="Sylfaen"/>
                <w:sz w:val="20"/>
                <w:szCs w:val="20"/>
              </w:rPr>
              <w:t xml:space="preserve"> </w:t>
            </w:r>
            <w:r>
              <w:rPr>
                <w:rFonts w:ascii="Sylfaen" w:eastAsia="Arial Unicode MS" w:hAnsi="Sylfaen" w:cs="Arial Unicode MS"/>
                <w:sz w:val="20"/>
                <w:szCs w:val="20"/>
              </w:rPr>
              <w:t>არ</w:t>
            </w:r>
            <w:r>
              <w:rPr>
                <w:rFonts w:ascii="Sylfaen" w:hAnsi="Sylfaen"/>
                <w:sz w:val="20"/>
                <w:szCs w:val="20"/>
              </w:rPr>
              <w:t xml:space="preserve"> </w:t>
            </w:r>
            <w:r>
              <w:rPr>
                <w:rFonts w:ascii="Sylfaen" w:eastAsia="Arial Unicode MS" w:hAnsi="Sylfaen" w:cs="Arial Unicode MS"/>
                <w:sz w:val="20"/>
                <w:szCs w:val="20"/>
              </w:rPr>
              <w:t>არის</w:t>
            </w:r>
            <w:r>
              <w:rPr>
                <w:rFonts w:ascii="Sylfaen" w:hAnsi="Sylfaen"/>
                <w:sz w:val="20"/>
                <w:szCs w:val="20"/>
              </w:rPr>
              <w:t xml:space="preserve"> </w:t>
            </w:r>
            <w:r>
              <w:rPr>
                <w:rFonts w:ascii="Sylfaen" w:eastAsia="Arial Unicode MS" w:hAnsi="Sylfaen" w:cs="Arial Unicode MS"/>
                <w:sz w:val="20"/>
                <w:szCs w:val="20"/>
              </w:rPr>
              <w:t>გამიზნული</w:t>
            </w:r>
            <w:r>
              <w:rPr>
                <w:rFonts w:ascii="Sylfaen" w:hAnsi="Sylfaen"/>
                <w:sz w:val="20"/>
                <w:szCs w:val="20"/>
              </w:rPr>
              <w:t xml:space="preserve"> </w:t>
            </w:r>
            <w:r>
              <w:rPr>
                <w:rFonts w:ascii="Sylfaen" w:eastAsia="Arial Unicode MS" w:hAnsi="Sylfaen" w:cs="Arial Unicode MS"/>
                <w:sz w:val="20"/>
                <w:szCs w:val="20"/>
              </w:rPr>
              <w:t>ადამიანის</w:t>
            </w:r>
            <w:r>
              <w:rPr>
                <w:rFonts w:ascii="Sylfaen" w:hAnsi="Sylfaen"/>
                <w:sz w:val="20"/>
                <w:szCs w:val="20"/>
              </w:rPr>
              <w:t xml:space="preserve"> </w:t>
            </w:r>
            <w:r>
              <w:rPr>
                <w:rFonts w:ascii="Sylfaen" w:eastAsia="Arial Unicode MS" w:hAnsi="Sylfaen" w:cs="Arial Unicode MS"/>
                <w:sz w:val="20"/>
                <w:szCs w:val="20"/>
              </w:rPr>
              <w:t>მიერ</w:t>
            </w:r>
            <w:r>
              <w:rPr>
                <w:rFonts w:ascii="Sylfaen" w:hAnsi="Sylfaen"/>
                <w:sz w:val="20"/>
                <w:szCs w:val="20"/>
              </w:rPr>
              <w:t xml:space="preserve"> </w:t>
            </w:r>
            <w:r>
              <w:rPr>
                <w:rFonts w:ascii="Sylfaen" w:eastAsia="Arial Unicode MS" w:hAnsi="Sylfaen" w:cs="Arial Unicode MS"/>
                <w:sz w:val="20"/>
                <w:szCs w:val="20"/>
              </w:rPr>
              <w:t>მოხმარებისათვის</w:t>
            </w:r>
            <w:r>
              <w:rPr>
                <w:rFonts w:ascii="Sylfaen" w:hAnsi="Sylfaen"/>
                <w:sz w:val="20"/>
                <w:szCs w:val="20"/>
              </w:rPr>
              <w:t xml:space="preserve">, </w:t>
            </w:r>
            <w:r>
              <w:rPr>
                <w:rFonts w:ascii="Sylfaen" w:eastAsia="Arial Unicode MS" w:hAnsi="Sylfaen" w:cs="Arial Unicode MS"/>
                <w:sz w:val="20"/>
                <w:szCs w:val="20"/>
              </w:rPr>
              <w:t>ჯანმრთელობისა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ამ</w:t>
            </w:r>
            <w:r>
              <w:rPr>
                <w:rFonts w:ascii="Sylfaen" w:hAnsi="Sylfaen"/>
                <w:sz w:val="20"/>
                <w:szCs w:val="20"/>
              </w:rPr>
              <w:t xml:space="preserve"> </w:t>
            </w:r>
            <w:r>
              <w:rPr>
                <w:rFonts w:ascii="Sylfaen" w:eastAsia="Arial Unicode MS" w:hAnsi="Sylfaen" w:cs="Arial Unicode MS"/>
                <w:sz w:val="20"/>
                <w:szCs w:val="20"/>
              </w:rPr>
              <w:t>საქმიანობასთან</w:t>
            </w:r>
            <w:r>
              <w:rPr>
                <w:rFonts w:ascii="Sylfaen" w:hAnsi="Sylfaen"/>
                <w:sz w:val="20"/>
                <w:szCs w:val="20"/>
              </w:rPr>
              <w:t xml:space="preserve"> </w:t>
            </w:r>
            <w:r>
              <w:rPr>
                <w:rFonts w:ascii="Sylfaen" w:eastAsia="Arial Unicode MS" w:hAnsi="Sylfaen" w:cs="Arial Unicode MS"/>
                <w:sz w:val="20"/>
                <w:szCs w:val="20"/>
              </w:rPr>
              <w:t>დაკავშირებული</w:t>
            </w:r>
            <w:r>
              <w:rPr>
                <w:rFonts w:ascii="Sylfaen" w:hAnsi="Sylfaen"/>
                <w:sz w:val="20"/>
                <w:szCs w:val="20"/>
              </w:rPr>
              <w:t xml:space="preserve"> </w:t>
            </w:r>
            <w:r>
              <w:rPr>
                <w:rFonts w:ascii="Sylfaen" w:eastAsia="Arial Unicode MS" w:hAnsi="Sylfaen" w:cs="Arial Unicode MS"/>
                <w:sz w:val="20"/>
                <w:szCs w:val="20"/>
              </w:rPr>
              <w:t>ბიზნესოპერატორის</w:t>
            </w:r>
            <w:r>
              <w:rPr>
                <w:rFonts w:ascii="Sylfaen" w:hAnsi="Sylfaen"/>
                <w:sz w:val="20"/>
                <w:szCs w:val="20"/>
              </w:rPr>
              <w:t xml:space="preserve"> </w:t>
            </w:r>
            <w:r>
              <w:rPr>
                <w:rFonts w:ascii="Sylfaen" w:eastAsia="Arial Unicode MS" w:hAnsi="Sylfaen" w:cs="Arial Unicode MS"/>
                <w:sz w:val="20"/>
                <w:szCs w:val="20"/>
              </w:rPr>
              <w:t>აღიარების</w:t>
            </w:r>
            <w:r>
              <w:rPr>
                <w:rFonts w:ascii="Sylfaen" w:hAnsi="Sylfaen"/>
                <w:sz w:val="20"/>
                <w:szCs w:val="20"/>
              </w:rPr>
              <w:t xml:space="preserve"> </w:t>
            </w:r>
            <w:r>
              <w:rPr>
                <w:rFonts w:ascii="Sylfaen" w:eastAsia="Arial Unicode MS" w:hAnsi="Sylfaen" w:cs="Arial Unicode MS"/>
                <w:sz w:val="20"/>
                <w:szCs w:val="20"/>
              </w:rPr>
              <w:t>წესების</w:t>
            </w:r>
            <w:r>
              <w:rPr>
                <w:rFonts w:ascii="Sylfaen" w:hAnsi="Sylfaen"/>
                <w:sz w:val="20"/>
                <w:szCs w:val="20"/>
              </w:rPr>
              <w:t xml:space="preserve">“ </w:t>
            </w:r>
            <w:r>
              <w:rPr>
                <w:rFonts w:ascii="Sylfaen" w:eastAsia="Arial Unicode MS" w:hAnsi="Sylfaen" w:cs="Arial Unicode MS"/>
                <w:sz w:val="20"/>
                <w:szCs w:val="20"/>
              </w:rPr>
              <w:lastRenderedPageBreak/>
              <w:t>დამტკიცების</w:t>
            </w:r>
            <w:r>
              <w:rPr>
                <w:rFonts w:ascii="Sylfaen" w:hAnsi="Sylfaen"/>
                <w:sz w:val="20"/>
                <w:szCs w:val="20"/>
              </w:rPr>
              <w:t xml:space="preserve"> </w:t>
            </w:r>
            <w:r>
              <w:rPr>
                <w:rFonts w:ascii="Sylfaen" w:eastAsia="Arial Unicode MS" w:hAnsi="Sylfaen" w:cs="Arial Unicode MS"/>
                <w:sz w:val="20"/>
                <w:szCs w:val="20"/>
              </w:rPr>
              <w:t>შესახებ</w:t>
            </w:r>
          </w:p>
          <w:p w:rsidR="00993736" w:rsidRDefault="00993736" w:rsidP="00621C76">
            <w:pPr>
              <w:tabs>
                <w:tab w:val="left" w:pos="251"/>
              </w:tabs>
              <w:spacing w:after="0" w:line="240" w:lineRule="auto"/>
              <w:jc w:val="both"/>
              <w:rPr>
                <w:rFonts w:ascii="Sylfaen" w:eastAsia="Merriweather" w:hAnsi="Sylfaen" w:cs="Merriweather"/>
                <w:sz w:val="20"/>
                <w:szCs w:val="20"/>
              </w:rPr>
            </w:pPr>
            <w:r>
              <w:rPr>
                <w:rFonts w:ascii="Sylfaen" w:eastAsia="Arial Unicode MS" w:hAnsi="Sylfaen" w:cs="Arial Unicode MS"/>
                <w:b/>
                <w:sz w:val="20"/>
                <w:szCs w:val="20"/>
              </w:rPr>
              <w:t>მდგომარეობა:</w:t>
            </w:r>
            <w:r w:rsidR="00272D23">
              <w:rPr>
                <w:rFonts w:ascii="Sylfaen" w:eastAsia="Arial Unicode MS" w:hAnsi="Sylfaen" w:cs="Arial Unicode MS"/>
                <w:b/>
                <w:sz w:val="20"/>
                <w:szCs w:val="20"/>
              </w:rPr>
              <w:t xml:space="preserve"> </w:t>
            </w:r>
            <w:r>
              <w:rPr>
                <w:rFonts w:ascii="Sylfaen" w:eastAsia="Arial Unicode MS" w:hAnsi="Sylfaen" w:cs="Arial Unicode MS"/>
                <w:sz w:val="20"/>
                <w:szCs w:val="20"/>
              </w:rPr>
              <w:t xml:space="preserve"> გაწმენდა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გასუფთავება</w:t>
            </w:r>
            <w:r w:rsidR="00272D23">
              <w:rPr>
                <w:rFonts w:ascii="Sylfaen" w:eastAsia="Arial Unicode MS" w:hAnsi="Sylfaen" w:cs="Arial Unicode MS"/>
                <w:sz w:val="20"/>
                <w:szCs w:val="20"/>
              </w:rPr>
              <w:t xml:space="preserve">, </w:t>
            </w:r>
            <w:r>
              <w:rPr>
                <w:rFonts w:ascii="Sylfaen" w:eastAsia="Arial Unicode MS" w:hAnsi="Sylfaen" w:cs="Arial Unicode MS"/>
                <w:sz w:val="20"/>
                <w:szCs w:val="20"/>
              </w:rPr>
              <w:t>გარე საფარველის მდგომარეობა</w:t>
            </w:r>
          </w:p>
        </w:tc>
        <w:tc>
          <w:tcPr>
            <w:tcW w:w="649"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sz w:val="20"/>
                <w:szCs w:val="20"/>
              </w:rPr>
            </w:pPr>
            <w:r>
              <w:rPr>
                <w:rFonts w:ascii="Sylfaen" w:eastAsia="Arial Unicode MS" w:hAnsi="Sylfaen" w:cs="Arial Unicode MS"/>
                <w:sz w:val="20"/>
                <w:szCs w:val="20"/>
              </w:rPr>
              <w:lastRenderedPageBreak/>
              <w:t>პრაქტიკული დავალება დაკვირვებით</w:t>
            </w:r>
          </w:p>
        </w:tc>
      </w:tr>
    </w:tbl>
    <w:p w:rsidR="00993736" w:rsidRDefault="00993736" w:rsidP="00993736">
      <w:pPr>
        <w:spacing w:line="240" w:lineRule="auto"/>
        <w:rPr>
          <w:rFonts w:ascii="Sylfaen" w:eastAsia="Merriweather" w:hAnsi="Sylfaen" w:cs="Merriweather"/>
          <w:b/>
          <w:sz w:val="20"/>
          <w:szCs w:val="20"/>
        </w:rPr>
      </w:pPr>
    </w:p>
    <w:p w:rsidR="00993736" w:rsidRDefault="00993736" w:rsidP="00993736">
      <w:pPr>
        <w:spacing w:line="240" w:lineRule="auto"/>
        <w:rPr>
          <w:rFonts w:ascii="Sylfaen" w:eastAsia="Merriweather" w:hAnsi="Sylfaen" w:cs="Merriweather"/>
          <w:b/>
          <w:sz w:val="20"/>
          <w:szCs w:val="20"/>
        </w:rPr>
      </w:pPr>
    </w:p>
    <w:p w:rsidR="00993736" w:rsidRDefault="00993736" w:rsidP="00993736">
      <w:pPr>
        <w:spacing w:line="240" w:lineRule="auto"/>
        <w:rPr>
          <w:rFonts w:ascii="Sylfaen" w:eastAsia="Merriweather" w:hAnsi="Sylfaen" w:cs="Merriweather"/>
          <w:sz w:val="20"/>
          <w:szCs w:val="20"/>
        </w:rPr>
      </w:pPr>
      <w:r>
        <w:rPr>
          <w:rFonts w:ascii="Sylfaen" w:eastAsia="Arial Unicode MS" w:hAnsi="Sylfaen" w:cs="Arial Unicode MS"/>
          <w:b/>
          <w:sz w:val="20"/>
          <w:szCs w:val="20"/>
        </w:rPr>
        <w:t>3.  დამხმარე ჩანაწერები</w:t>
      </w:r>
    </w:p>
    <w:p w:rsidR="00993736" w:rsidRDefault="00993736" w:rsidP="00993736">
      <w:pPr>
        <w:spacing w:line="240" w:lineRule="auto"/>
        <w:rPr>
          <w:rFonts w:ascii="Sylfaen" w:eastAsia="Merriweather" w:hAnsi="Sylfaen" w:cs="Merriweather"/>
          <w:b/>
          <w:sz w:val="20"/>
          <w:szCs w:val="20"/>
        </w:rPr>
      </w:pPr>
      <w:r>
        <w:rPr>
          <w:rFonts w:ascii="Sylfaen" w:eastAsia="Arial Unicode MS" w:hAnsi="Sylfaen" w:cs="Arial Unicode MS"/>
          <w:b/>
          <w:sz w:val="20"/>
          <w:szCs w:val="20"/>
        </w:rPr>
        <w:t xml:space="preserve"> 3.1.  სწავლებისა და შეფასების ორგანიზებ</w:t>
      </w:r>
      <w:r w:rsidR="004D2660">
        <w:rPr>
          <w:rFonts w:ascii="Sylfaen" w:eastAsia="Arial Unicode MS" w:hAnsi="Sylfaen" w:cs="Arial Unicode MS"/>
          <w:b/>
          <w:sz w:val="20"/>
          <w:szCs w:val="20"/>
        </w:rPr>
        <w:t>ა</w:t>
      </w:r>
      <w:r>
        <w:rPr>
          <w:rFonts w:ascii="Sylfaen" w:eastAsia="Arial Unicode MS" w:hAnsi="Sylfaen" w:cs="Arial Unicode MS"/>
          <w:b/>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82"/>
        <w:gridCol w:w="5047"/>
        <w:gridCol w:w="2069"/>
        <w:gridCol w:w="2429"/>
        <w:gridCol w:w="3443"/>
      </w:tblGrid>
      <w:tr w:rsidR="00993736" w:rsidTr="00D822AB">
        <w:tc>
          <w:tcPr>
            <w:tcW w:w="417"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სწავლის შედეგი</w:t>
            </w:r>
          </w:p>
        </w:tc>
        <w:tc>
          <w:tcPr>
            <w:tcW w:w="1781" w:type="pct"/>
            <w:tcBorders>
              <w:top w:val="single" w:sz="4" w:space="0" w:color="auto"/>
              <w:left w:val="single" w:sz="4" w:space="0" w:color="auto"/>
              <w:bottom w:val="single" w:sz="4" w:space="0" w:color="auto"/>
              <w:right w:val="single" w:sz="4" w:space="0" w:color="auto"/>
            </w:tcBorders>
            <w:vAlign w:val="center"/>
            <w:hideMark/>
          </w:tcPr>
          <w:p w:rsidR="00993736" w:rsidRPr="00272D23" w:rsidRDefault="00993736" w:rsidP="00272D23">
            <w:pPr>
              <w:ind w:left="129"/>
              <w:jc w:val="center"/>
              <w:rPr>
                <w:rFonts w:ascii="Sylfaen" w:eastAsia="Merriweather" w:hAnsi="Sylfaen" w:cs="Merriweather"/>
                <w:b/>
                <w:sz w:val="20"/>
                <w:szCs w:val="20"/>
              </w:rPr>
            </w:pPr>
            <w:r w:rsidRPr="00272D23">
              <w:rPr>
                <w:rFonts w:ascii="Sylfaen" w:eastAsia="Arial Unicode MS" w:hAnsi="Sylfaen" w:cs="Arial Unicode MS"/>
                <w:b/>
                <w:sz w:val="20"/>
                <w:szCs w:val="20"/>
              </w:rPr>
              <w:t>თემატიკა</w:t>
            </w:r>
          </w:p>
        </w:tc>
        <w:tc>
          <w:tcPr>
            <w:tcW w:w="730"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სწავლება-სწავლის მეთოდი/მეთოდები</w:t>
            </w:r>
          </w:p>
        </w:tc>
        <w:tc>
          <w:tcPr>
            <w:tcW w:w="857"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შეფასების მეთოდი/მეთოდები</w:t>
            </w:r>
          </w:p>
        </w:tc>
        <w:tc>
          <w:tcPr>
            <w:tcW w:w="1215" w:type="pct"/>
            <w:tcBorders>
              <w:top w:val="single" w:sz="4" w:space="0" w:color="auto"/>
              <w:left w:val="single" w:sz="4" w:space="0" w:color="auto"/>
              <w:bottom w:val="single" w:sz="4" w:space="0" w:color="auto"/>
              <w:right w:val="single" w:sz="4" w:space="0" w:color="auto"/>
            </w:tcBorders>
            <w:vAlign w:val="center"/>
            <w:hideMark/>
          </w:tcPr>
          <w:p w:rsidR="00993736" w:rsidRDefault="00993736">
            <w:pPr>
              <w:jc w:val="center"/>
              <w:rPr>
                <w:rFonts w:ascii="Sylfaen" w:eastAsia="Merriweather" w:hAnsi="Sylfaen" w:cs="Merriweather"/>
                <w:b/>
                <w:sz w:val="20"/>
                <w:szCs w:val="20"/>
              </w:rPr>
            </w:pPr>
            <w:r>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3B62AE" w:rsidTr="00D822AB">
        <w:tc>
          <w:tcPr>
            <w:tcW w:w="417" w:type="pct"/>
            <w:tcBorders>
              <w:top w:val="single" w:sz="4" w:space="0" w:color="auto"/>
              <w:left w:val="single" w:sz="4" w:space="0" w:color="auto"/>
              <w:bottom w:val="single" w:sz="4" w:space="0" w:color="auto"/>
              <w:right w:val="single" w:sz="4" w:space="0" w:color="auto"/>
            </w:tcBorders>
            <w:hideMark/>
          </w:tcPr>
          <w:p w:rsidR="003B62AE" w:rsidRPr="00D822AB" w:rsidRDefault="003B62AE">
            <w:pPr>
              <w:jc w:val="center"/>
              <w:rPr>
                <w:rFonts w:ascii="Sylfaen" w:eastAsia="Merriweather" w:hAnsi="Sylfaen" w:cs="Merriweather"/>
                <w:sz w:val="20"/>
                <w:szCs w:val="20"/>
              </w:rPr>
            </w:pPr>
          </w:p>
          <w:p w:rsidR="003B62AE" w:rsidRPr="00D822AB" w:rsidRDefault="003B62AE">
            <w:pPr>
              <w:jc w:val="center"/>
              <w:rPr>
                <w:rFonts w:ascii="Sylfaen" w:eastAsia="Merriweather" w:hAnsi="Sylfaen" w:cs="Merriweather"/>
                <w:sz w:val="20"/>
                <w:szCs w:val="20"/>
              </w:rPr>
            </w:pPr>
          </w:p>
          <w:p w:rsidR="003B62AE" w:rsidRPr="00D822AB" w:rsidRDefault="003B62AE">
            <w:pPr>
              <w:jc w:val="center"/>
              <w:rPr>
                <w:rFonts w:ascii="Sylfaen" w:eastAsia="Merriweather" w:hAnsi="Sylfaen" w:cs="Merriweather"/>
                <w:sz w:val="20"/>
                <w:szCs w:val="20"/>
              </w:rPr>
            </w:pPr>
          </w:p>
          <w:p w:rsidR="003B62AE" w:rsidRPr="00D822AB" w:rsidRDefault="003B62AE">
            <w:pPr>
              <w:jc w:val="center"/>
              <w:rPr>
                <w:rFonts w:ascii="Sylfaen" w:eastAsia="Merriweather" w:hAnsi="Sylfaen" w:cs="Merriweather"/>
                <w:sz w:val="20"/>
                <w:szCs w:val="20"/>
              </w:rPr>
            </w:pPr>
          </w:p>
          <w:p w:rsidR="003B62AE" w:rsidRPr="00D822AB" w:rsidRDefault="003B62AE">
            <w:pPr>
              <w:jc w:val="center"/>
              <w:rPr>
                <w:rFonts w:ascii="Sylfaen" w:eastAsia="Merriweather" w:hAnsi="Sylfaen" w:cs="Merriweather"/>
                <w:sz w:val="20"/>
                <w:szCs w:val="20"/>
              </w:rPr>
            </w:pPr>
          </w:p>
          <w:p w:rsidR="003B62AE" w:rsidRPr="00D822AB" w:rsidRDefault="003B62AE">
            <w:pPr>
              <w:jc w:val="center"/>
              <w:rPr>
                <w:rFonts w:ascii="Sylfaen" w:eastAsia="Merriweather" w:hAnsi="Sylfaen" w:cs="Merriweather"/>
                <w:sz w:val="20"/>
                <w:szCs w:val="20"/>
              </w:rPr>
            </w:pPr>
            <w:r w:rsidRPr="00D822AB">
              <w:rPr>
                <w:rFonts w:ascii="Sylfaen" w:eastAsia="Merriweather" w:hAnsi="Sylfaen" w:cs="Merriweather"/>
                <w:sz w:val="20"/>
                <w:szCs w:val="20"/>
              </w:rPr>
              <w:t>1</w:t>
            </w:r>
          </w:p>
        </w:tc>
        <w:tc>
          <w:tcPr>
            <w:tcW w:w="1781" w:type="pct"/>
            <w:tcBorders>
              <w:top w:val="single" w:sz="4" w:space="0" w:color="auto"/>
              <w:left w:val="single" w:sz="4" w:space="0" w:color="auto"/>
              <w:bottom w:val="single" w:sz="4" w:space="0" w:color="auto"/>
              <w:right w:val="single" w:sz="4" w:space="0" w:color="auto"/>
            </w:tcBorders>
            <w:vAlign w:val="center"/>
            <w:hideMark/>
          </w:tcPr>
          <w:p w:rsidR="003B62AE" w:rsidRPr="00EA44A1" w:rsidRDefault="003B62AE" w:rsidP="003B62AE">
            <w:pPr>
              <w:spacing w:after="0" w:line="240" w:lineRule="auto"/>
              <w:ind w:left="-12"/>
              <w:jc w:val="both"/>
              <w:rPr>
                <w:rFonts w:ascii="Sylfaen" w:eastAsia="Merriweather" w:hAnsi="Sylfaen" w:cs="Merriweather"/>
                <w:sz w:val="20"/>
                <w:szCs w:val="20"/>
              </w:rPr>
            </w:pPr>
            <w:r w:rsidRPr="00EA44A1">
              <w:rPr>
                <w:rFonts w:ascii="Sylfaen" w:eastAsia="Arial Unicode MS" w:hAnsi="Sylfaen" w:cs="Arial Unicode MS"/>
                <w:sz w:val="20"/>
                <w:szCs w:val="20"/>
              </w:rPr>
              <w:t>პირველადი პროდუქტების წარმობის, ადგილზე შენახვისა და ტრანსპორტირების დროს, მათი ძირითადი თვისებების შენარჩუნების მნიშვნელობა;</w:t>
            </w:r>
          </w:p>
          <w:p w:rsidR="003B62AE" w:rsidRPr="00EA44A1" w:rsidRDefault="003B62AE" w:rsidP="003B62AE">
            <w:pPr>
              <w:spacing w:after="0" w:line="240" w:lineRule="auto"/>
              <w:ind w:left="-12"/>
              <w:jc w:val="both"/>
              <w:rPr>
                <w:rFonts w:ascii="Sylfaen" w:eastAsia="Merriweather" w:hAnsi="Sylfaen" w:cs="Merriweather"/>
                <w:sz w:val="20"/>
                <w:szCs w:val="20"/>
              </w:rPr>
            </w:pPr>
            <w:r w:rsidRPr="00EA44A1">
              <w:rPr>
                <w:rFonts w:ascii="Sylfaen" w:eastAsia="Arial Unicode MS" w:hAnsi="Sylfaen" w:cs="Arial Unicode MS"/>
                <w:sz w:val="20"/>
                <w:szCs w:val="20"/>
              </w:rPr>
              <w:t>მოთხოვნები ცოცხალი ცხოველების ტრანსპორტირებისათვის;</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პროდუქტებისათვის წარმოების ადგილიდან გადამამუშავებელ საწარმომდე ტრანსპორტირების პირობები;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საწარმოს ტერიტორიისადმი მოთხოვნები;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საწარმოს შენობისადმი მოთხოვნები;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იმ სათავსის მიმართ, რომელშიც ხდება სურსათის და ცხოველის საკვების წარმოების და გადამუშავება;</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მოძრავი და დროებითი შენობების მიმართ;</w:t>
            </w:r>
          </w:p>
          <w:p w:rsidR="003B62AE" w:rsidRPr="00EA44A1" w:rsidRDefault="003B62AE" w:rsidP="003B62AE">
            <w:pPr>
              <w:spacing w:after="0" w:line="240" w:lineRule="auto"/>
              <w:ind w:left="-12"/>
              <w:jc w:val="both"/>
              <w:rPr>
                <w:rFonts w:ascii="Sylfaen" w:eastAsia="Merriweather" w:hAnsi="Sylfaen" w:cs="Merriweather"/>
                <w:sz w:val="20"/>
                <w:szCs w:val="20"/>
              </w:rPr>
            </w:pPr>
            <w:r w:rsidRPr="00EA44A1">
              <w:rPr>
                <w:rFonts w:ascii="Sylfaen" w:eastAsia="Arial Unicode MS" w:hAnsi="Sylfaen" w:cs="Arial Unicode MS"/>
                <w:sz w:val="20"/>
                <w:szCs w:val="20"/>
              </w:rPr>
              <w:t xml:space="preserve">მოთხოვნები წყალმომარაგებისა და </w:t>
            </w:r>
            <w:r w:rsidRPr="00EA44A1">
              <w:rPr>
                <w:rFonts w:ascii="Sylfaen" w:eastAsia="Arial Unicode MS" w:hAnsi="Sylfaen" w:cs="Arial Unicode MS"/>
                <w:sz w:val="20"/>
                <w:szCs w:val="20"/>
              </w:rPr>
              <w:lastRenderedPageBreak/>
              <w:t>კანალიზაციისადმი;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აღჭურვილობისა და მოწყობილებებისადმი;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სურსათის და ცხოველის საკვების მიმართ;</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 xml:space="preserve">მოთხოვნები სურსათის და ცხოველის საკვების შეფუთვისა და დაფასოებისათვის; </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თერმულად დამუშავებისათვის;</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სურსათის და ცხოველების ნარჩენების მართვის პროცესისადმი;</w:t>
            </w:r>
          </w:p>
          <w:p w:rsidR="00625704" w:rsidRDefault="003B62AE" w:rsidP="00625704">
            <w:pPr>
              <w:spacing w:after="0" w:line="240" w:lineRule="auto"/>
              <w:jc w:val="both"/>
              <w:rPr>
                <w:sz w:val="20"/>
                <w:szCs w:val="20"/>
              </w:rPr>
            </w:pPr>
            <w:r w:rsidRPr="00EA44A1">
              <w:rPr>
                <w:rFonts w:ascii="Sylfaen" w:eastAsia="Arial Unicode MS" w:hAnsi="Sylfaen" w:cs="Arial Unicode MS"/>
                <w:sz w:val="20"/>
                <w:szCs w:val="20"/>
              </w:rPr>
              <w:t>დეზინფექციის პროცესი;</w:t>
            </w:r>
            <w:r>
              <w:rPr>
                <w:rFonts w:ascii="Sylfaen" w:eastAsia="Arial Unicode MS" w:hAnsi="Sylfaen" w:cs="Arial Unicode MS"/>
                <w:sz w:val="20"/>
                <w:szCs w:val="20"/>
              </w:rPr>
              <w:t xml:space="preserve"> </w:t>
            </w:r>
            <w:r w:rsidRPr="00EA44A1">
              <w:rPr>
                <w:rFonts w:ascii="Sylfaen" w:eastAsia="Arial Unicode MS" w:hAnsi="Sylfaen" w:cs="Arial Unicode MS"/>
                <w:sz w:val="20"/>
                <w:szCs w:val="20"/>
              </w:rPr>
              <w:t>მოთხოვნები პერსონალის პირადი ჰიგიენისა და ჯანმრთელობის მდგომარეობისადმი.</w:t>
            </w:r>
            <w:r w:rsidR="00625704">
              <w:rPr>
                <w:rFonts w:ascii="Sylfaen" w:eastAsia="Arial Unicode MS" w:hAnsi="Sylfaen" w:cs="Arial Unicode MS"/>
                <w:sz w:val="20"/>
                <w:szCs w:val="20"/>
                <w:lang w:val="en-US"/>
              </w:rPr>
              <w:t xml:space="preserve"> </w:t>
            </w:r>
            <w:r w:rsidR="00625704">
              <w:rPr>
                <w:rFonts w:ascii="Sylfaen" w:hAnsi="Sylfaen"/>
                <w:bCs/>
                <w:sz w:val="20"/>
                <w:szCs w:val="20"/>
              </w:rPr>
              <w:t xml:space="preserve">მართლმეტყველება - </w:t>
            </w:r>
            <w:r w:rsidR="00625704">
              <w:rPr>
                <w:rFonts w:ascii="Sylfaen" w:hAnsi="Sylfaen"/>
                <w:sz w:val="20"/>
                <w:szCs w:val="20"/>
              </w:rPr>
              <w:t>საუბრის/პრეზენტაციის დროის</w:t>
            </w:r>
            <w:r w:rsidR="00625704">
              <w:rPr>
                <w:sz w:val="20"/>
                <w:szCs w:val="20"/>
              </w:rPr>
              <w:t xml:space="preserve"> </w:t>
            </w:r>
            <w:r w:rsidR="00625704">
              <w:rPr>
                <w:rFonts w:ascii="Sylfaen" w:hAnsi="Sylfaen"/>
                <w:sz w:val="20"/>
                <w:szCs w:val="20"/>
              </w:rPr>
              <w:t>ლიმიტის დაცვა; სათანადო პროფესიული</w:t>
            </w:r>
            <w:r w:rsidR="00625704">
              <w:rPr>
                <w:rFonts w:ascii="Times New Roman" w:hAnsi="Times New Roman"/>
                <w:sz w:val="20"/>
                <w:szCs w:val="20"/>
              </w:rPr>
              <w:t xml:space="preserve"> </w:t>
            </w:r>
            <w:r w:rsidR="00625704">
              <w:rPr>
                <w:rFonts w:ascii="Sylfaen" w:hAnsi="Sylfaen"/>
                <w:sz w:val="20"/>
                <w:szCs w:val="20"/>
              </w:rPr>
              <w:t>ლექსიკის</w:t>
            </w:r>
            <w:r w:rsidR="00625704">
              <w:rPr>
                <w:rFonts w:ascii="Times New Roman" w:hAnsi="Times New Roman"/>
                <w:sz w:val="20"/>
                <w:szCs w:val="20"/>
              </w:rPr>
              <w:t xml:space="preserve"> </w:t>
            </w:r>
            <w:r w:rsidR="00625704">
              <w:rPr>
                <w:rFonts w:ascii="Sylfaen" w:hAnsi="Sylfaen"/>
                <w:sz w:val="20"/>
                <w:szCs w:val="20"/>
              </w:rPr>
              <w:t>გამოყენება; მოსაზრების ჩამოყალიბება გასაგებად, ნათლად</w:t>
            </w:r>
            <w:r w:rsidR="00625704">
              <w:rPr>
                <w:sz w:val="20"/>
                <w:szCs w:val="20"/>
              </w:rPr>
              <w:t xml:space="preserve"> </w:t>
            </w:r>
            <w:r w:rsidR="00625704">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3B62AE" w:rsidRPr="00625704" w:rsidRDefault="00625704" w:rsidP="00625704">
            <w:pPr>
              <w:spacing w:after="0" w:line="240" w:lineRule="auto"/>
              <w:jc w:val="both"/>
              <w:rPr>
                <w:rFonts w:ascii="Sylfaen" w:eastAsia="Merriweather" w:hAnsi="Sylfaen" w:cs="Merriweather"/>
                <w:sz w:val="20"/>
                <w:szCs w:val="20"/>
                <w:lang w:val="en-US"/>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730" w:type="pct"/>
            <w:vMerge w:val="restart"/>
            <w:tcBorders>
              <w:top w:val="single" w:sz="4" w:space="0" w:color="auto"/>
              <w:left w:val="single" w:sz="4" w:space="0" w:color="auto"/>
              <w:right w:val="single" w:sz="4" w:space="0" w:color="auto"/>
            </w:tcBorders>
            <w:vAlign w:val="center"/>
          </w:tcPr>
          <w:p w:rsidR="003B62AE" w:rsidRPr="003B62AE" w:rsidRDefault="003B62AE" w:rsidP="00C30CCA">
            <w:pPr>
              <w:jc w:val="both"/>
              <w:rPr>
                <w:rFonts w:ascii="Sylfaen" w:eastAsia="Sylfaen" w:hAnsi="Sylfaen" w:cs="Sylfaen"/>
                <w:bCs/>
                <w:sz w:val="20"/>
                <w:szCs w:val="20"/>
              </w:rPr>
            </w:pPr>
            <w:r w:rsidRPr="003B62AE">
              <w:rPr>
                <w:rFonts w:ascii="Sylfaen" w:eastAsia="Sylfaen" w:hAnsi="Sylfaen" w:cs="Sylfaen"/>
                <w:bCs/>
                <w:sz w:val="20"/>
                <w:szCs w:val="20"/>
              </w:rPr>
              <w:lastRenderedPageBreak/>
              <w:t>ლექცია, სამუშაო ჯგუფში მუშაობა</w:t>
            </w:r>
          </w:p>
        </w:tc>
        <w:tc>
          <w:tcPr>
            <w:tcW w:w="857" w:type="pct"/>
            <w:vMerge w:val="restart"/>
            <w:tcBorders>
              <w:top w:val="single" w:sz="4" w:space="0" w:color="auto"/>
              <w:left w:val="single" w:sz="4" w:space="0" w:color="auto"/>
              <w:right w:val="single" w:sz="4" w:space="0" w:color="auto"/>
            </w:tcBorders>
            <w:vAlign w:val="center"/>
          </w:tcPr>
          <w:p w:rsidR="004D2660" w:rsidRDefault="003B62AE" w:rsidP="004D2660">
            <w:pPr>
              <w:jc w:val="both"/>
              <w:rPr>
                <w:rFonts w:ascii="Sylfaen" w:hAnsi="Sylfaen"/>
                <w:sz w:val="20"/>
                <w:szCs w:val="20"/>
              </w:rPr>
            </w:pPr>
            <w:r>
              <w:rPr>
                <w:rFonts w:ascii="Sylfaen" w:eastAsia="Sylfaen" w:hAnsi="Sylfaen" w:cs="Sylfaen"/>
                <w:sz w:val="20"/>
                <w:szCs w:val="20"/>
              </w:rPr>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p w:rsidR="003B62AE" w:rsidRPr="00EA44A1" w:rsidRDefault="003B62AE" w:rsidP="004D2660">
            <w:pPr>
              <w:jc w:val="both"/>
              <w:rPr>
                <w:rFonts w:ascii="Sylfaen" w:hAnsi="Sylfaen"/>
                <w:b/>
                <w:sz w:val="20"/>
                <w:szCs w:val="20"/>
                <w:lang w:val="en-US"/>
              </w:rPr>
            </w:pPr>
          </w:p>
        </w:tc>
        <w:tc>
          <w:tcPr>
            <w:tcW w:w="1215" w:type="pct"/>
            <w:vMerge w:val="restart"/>
            <w:tcBorders>
              <w:top w:val="single" w:sz="4" w:space="0" w:color="auto"/>
              <w:left w:val="single" w:sz="4" w:space="0" w:color="auto"/>
              <w:right w:val="single" w:sz="4" w:space="0" w:color="auto"/>
            </w:tcBorders>
            <w:vAlign w:val="center"/>
          </w:tcPr>
          <w:p w:rsidR="003B62AE" w:rsidRPr="00EA44A1" w:rsidRDefault="003B62AE">
            <w:pPr>
              <w:jc w:val="both"/>
              <w:rPr>
                <w:rFonts w:ascii="Sylfaen" w:eastAsia="Sylfaen" w:hAnsi="Sylfaen" w:cs="Sylfaen"/>
                <w:b/>
                <w:bCs/>
                <w:sz w:val="20"/>
                <w:szCs w:val="20"/>
              </w:rPr>
            </w:pPr>
            <w:r w:rsidRPr="00EA44A1">
              <w:rPr>
                <w:rFonts w:ascii="Sylfaen" w:eastAsia="Sylfaen" w:hAnsi="Sylfaen" w:cs="Sylfaen"/>
                <w:b/>
                <w:bCs/>
                <w:sz w:val="20"/>
                <w:szCs w:val="20"/>
              </w:rPr>
              <w:t>გამოკითხვა - წერილობითი მტკიცებულება</w:t>
            </w:r>
          </w:p>
          <w:p w:rsidR="003B62AE" w:rsidRPr="00EA44A1" w:rsidRDefault="003B62AE">
            <w:pPr>
              <w:jc w:val="both"/>
              <w:rPr>
                <w:rFonts w:ascii="Sylfaen" w:eastAsia="Sylfaen" w:hAnsi="Sylfaen" w:cs="Sylfaen"/>
                <w:sz w:val="20"/>
                <w:szCs w:val="20"/>
              </w:rPr>
            </w:pPr>
            <w:r w:rsidRPr="00EA44A1">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3B62AE" w:rsidRPr="00EA44A1" w:rsidRDefault="003B62AE" w:rsidP="004D2660">
            <w:pPr>
              <w:jc w:val="both"/>
              <w:rPr>
                <w:rFonts w:ascii="Sylfaen" w:hAnsi="Sylfaen"/>
                <w:b/>
                <w:sz w:val="20"/>
                <w:szCs w:val="20"/>
                <w:lang w:val="en-US"/>
              </w:rPr>
            </w:pPr>
          </w:p>
        </w:tc>
      </w:tr>
      <w:tr w:rsidR="003B62AE" w:rsidTr="00D822AB">
        <w:tc>
          <w:tcPr>
            <w:tcW w:w="417" w:type="pct"/>
            <w:tcBorders>
              <w:top w:val="single" w:sz="4" w:space="0" w:color="auto"/>
              <w:left w:val="single" w:sz="4" w:space="0" w:color="auto"/>
              <w:bottom w:val="single" w:sz="4" w:space="0" w:color="auto"/>
              <w:right w:val="single" w:sz="4" w:space="0" w:color="auto"/>
            </w:tcBorders>
            <w:hideMark/>
          </w:tcPr>
          <w:p w:rsidR="003B62AE" w:rsidRPr="00D822AB" w:rsidRDefault="003B62AE">
            <w:pPr>
              <w:jc w:val="center"/>
              <w:rPr>
                <w:rFonts w:ascii="Sylfaen" w:eastAsia="Merriweather" w:hAnsi="Sylfaen" w:cs="Merriweather"/>
                <w:sz w:val="20"/>
                <w:szCs w:val="20"/>
              </w:rPr>
            </w:pPr>
            <w:r w:rsidRPr="00D822AB">
              <w:rPr>
                <w:rFonts w:ascii="Sylfaen" w:eastAsia="Merriweather" w:hAnsi="Sylfaen" w:cs="Merriweather"/>
                <w:sz w:val="20"/>
                <w:szCs w:val="20"/>
              </w:rPr>
              <w:lastRenderedPageBreak/>
              <w:t>2</w:t>
            </w:r>
          </w:p>
        </w:tc>
        <w:tc>
          <w:tcPr>
            <w:tcW w:w="1781" w:type="pct"/>
            <w:tcBorders>
              <w:top w:val="single" w:sz="4" w:space="0" w:color="auto"/>
              <w:left w:val="single" w:sz="4" w:space="0" w:color="auto"/>
              <w:bottom w:val="single" w:sz="4" w:space="0" w:color="auto"/>
              <w:right w:val="single" w:sz="4" w:space="0" w:color="auto"/>
            </w:tcBorders>
            <w:vAlign w:val="center"/>
            <w:hideMark/>
          </w:tcPr>
          <w:p w:rsidR="003B62AE" w:rsidRDefault="003B62AE" w:rsidP="003B62AE">
            <w:pPr>
              <w:spacing w:after="0"/>
              <w:ind w:left="-12"/>
              <w:contextualSpacing/>
              <w:jc w:val="both"/>
              <w:rPr>
                <w:rFonts w:ascii="Sylfaen" w:eastAsia="Merriweather" w:hAnsi="Sylfaen" w:cs="Merriweather"/>
                <w:sz w:val="20"/>
                <w:szCs w:val="20"/>
              </w:rPr>
            </w:pPr>
            <w:r>
              <w:rPr>
                <w:rFonts w:ascii="Sylfaen" w:eastAsia="Arial Unicode MS" w:hAnsi="Sylfaen" w:cs="Arial Unicode MS"/>
                <w:sz w:val="20"/>
                <w:szCs w:val="20"/>
              </w:rPr>
              <w:t>საკლავი ცხოველების კატეგორიები</w:t>
            </w:r>
            <w:r>
              <w:rPr>
                <w:rFonts w:ascii="Sylfaen" w:eastAsia="Merriweather" w:hAnsi="Sylfaen" w:cs="Merriweather"/>
                <w:sz w:val="20"/>
                <w:szCs w:val="20"/>
              </w:rPr>
              <w:t xml:space="preserve">; </w:t>
            </w:r>
            <w:r>
              <w:rPr>
                <w:rFonts w:ascii="Sylfaen" w:eastAsia="Arial Unicode MS" w:hAnsi="Sylfaen" w:cs="Arial Unicode MS"/>
                <w:sz w:val="20"/>
                <w:szCs w:val="20"/>
              </w:rPr>
              <w:t>სახორცედ დასაკლავად დასაშვებ შემთხვევები;</w:t>
            </w:r>
          </w:p>
          <w:p w:rsidR="003B62AE" w:rsidRDefault="003B62AE" w:rsidP="003B62AE">
            <w:pPr>
              <w:spacing w:after="0"/>
              <w:ind w:left="-12"/>
              <w:contextualSpacing/>
              <w:jc w:val="both"/>
              <w:rPr>
                <w:rFonts w:ascii="Sylfaen" w:eastAsia="Merriweather" w:hAnsi="Sylfaen" w:cs="Merriweather"/>
                <w:sz w:val="20"/>
                <w:szCs w:val="20"/>
              </w:rPr>
            </w:pPr>
            <w:r>
              <w:rPr>
                <w:rFonts w:ascii="Sylfaen" w:eastAsia="Arial Unicode MS" w:hAnsi="Sylfaen" w:cs="Arial Unicode MS"/>
                <w:sz w:val="20"/>
                <w:szCs w:val="20"/>
              </w:rPr>
              <w:t>სახორცედ დასაკლავად აკრძალული და განადგურებას დაქვემდებარებული ცხოველთა   მდგომარეობები;</w:t>
            </w:r>
          </w:p>
          <w:p w:rsidR="003B62AE" w:rsidRDefault="003B62AE" w:rsidP="00625704">
            <w:pPr>
              <w:spacing w:after="0"/>
              <w:ind w:left="-12"/>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სასაკლაოში ცხოველთა  გაგზავნის აკრძალვის </w:t>
            </w:r>
            <w:r>
              <w:rPr>
                <w:rFonts w:ascii="Sylfaen" w:eastAsia="Arial Unicode MS" w:hAnsi="Sylfaen" w:cs="Arial Unicode MS"/>
                <w:sz w:val="20"/>
                <w:szCs w:val="20"/>
              </w:rPr>
              <w:lastRenderedPageBreak/>
              <w:t>შემთხვევები;</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ვეტერინარული მოწმობის (ფორმა №1) გამოწერის შემთხვევები; დაკვლამდე ცხოველის მომზადების პროცესი; ცხოველის   ტრანსპორტირების წესი; სასაკლაოში ცხოველების წინასწარი მალეინიზაციის გარეშე დაკვლის ყველა პროდუქტის განკარგვის წესი; მოთხოვნები იძულებით</w:t>
            </w:r>
            <w:r>
              <w:rPr>
                <w:rFonts w:ascii="Sylfaen" w:hAnsi="Sylfaen"/>
                <w:sz w:val="20"/>
                <w:szCs w:val="20"/>
              </w:rPr>
              <w:t xml:space="preserve"> </w:t>
            </w:r>
            <w:r>
              <w:rPr>
                <w:rFonts w:ascii="Sylfaen" w:eastAsia="Arial Unicode MS" w:hAnsi="Sylfaen" w:cs="Arial Unicode MS"/>
                <w:sz w:val="20"/>
                <w:szCs w:val="20"/>
              </w:rPr>
              <w:t>დაკლული</w:t>
            </w:r>
            <w:r>
              <w:rPr>
                <w:rFonts w:ascii="Sylfaen" w:hAnsi="Sylfaen"/>
                <w:sz w:val="20"/>
                <w:szCs w:val="20"/>
              </w:rPr>
              <w:t xml:space="preserve"> </w:t>
            </w:r>
            <w:r>
              <w:rPr>
                <w:rFonts w:ascii="Sylfaen" w:eastAsia="Arial Unicode MS" w:hAnsi="Sylfaen" w:cs="Arial Unicode MS"/>
                <w:sz w:val="20"/>
                <w:szCs w:val="20"/>
              </w:rPr>
              <w:t>ცხოველების</w:t>
            </w:r>
            <w:r>
              <w:rPr>
                <w:rFonts w:ascii="Sylfaen" w:hAnsi="Sylfaen"/>
                <w:sz w:val="20"/>
                <w:szCs w:val="20"/>
              </w:rPr>
              <w:t xml:space="preserve"> </w:t>
            </w:r>
            <w:r>
              <w:rPr>
                <w:rFonts w:ascii="Sylfaen" w:eastAsia="Arial Unicode MS" w:hAnsi="Sylfaen" w:cs="Arial Unicode MS"/>
                <w:sz w:val="20"/>
                <w:szCs w:val="20"/>
              </w:rPr>
              <w:t>ხორცისა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სხვა პროდუქტებისადმი;</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სპეციალური მოთხოვნები დაკვლისწინა შემოწმებისათვის.</w:t>
            </w:r>
          </w:p>
        </w:tc>
        <w:tc>
          <w:tcPr>
            <w:tcW w:w="730" w:type="pct"/>
            <w:vMerge/>
            <w:tcBorders>
              <w:left w:val="single" w:sz="4" w:space="0" w:color="auto"/>
              <w:bottom w:val="single" w:sz="4" w:space="0" w:color="auto"/>
              <w:right w:val="single" w:sz="4" w:space="0" w:color="auto"/>
            </w:tcBorders>
            <w:vAlign w:val="center"/>
            <w:hideMark/>
          </w:tcPr>
          <w:p w:rsidR="003B62AE" w:rsidRDefault="003B62AE" w:rsidP="00C30CCA">
            <w:pPr>
              <w:jc w:val="both"/>
              <w:rPr>
                <w:rFonts w:ascii="Sylfaen" w:eastAsia="Sylfaen" w:hAnsi="Sylfaen" w:cs="Sylfaen"/>
                <w:b/>
                <w:bCs/>
                <w:sz w:val="20"/>
                <w:szCs w:val="20"/>
              </w:rPr>
            </w:pPr>
          </w:p>
        </w:tc>
        <w:tc>
          <w:tcPr>
            <w:tcW w:w="857" w:type="pct"/>
            <w:vMerge/>
            <w:tcBorders>
              <w:left w:val="single" w:sz="4" w:space="0" w:color="auto"/>
              <w:bottom w:val="single" w:sz="4" w:space="0" w:color="auto"/>
              <w:right w:val="single" w:sz="4" w:space="0" w:color="auto"/>
            </w:tcBorders>
            <w:vAlign w:val="center"/>
          </w:tcPr>
          <w:p w:rsidR="003B62AE" w:rsidRDefault="003B62AE">
            <w:pPr>
              <w:rPr>
                <w:rFonts w:ascii="Sylfaen" w:hAnsi="Sylfaen"/>
                <w:b/>
                <w:sz w:val="20"/>
                <w:szCs w:val="20"/>
                <w:lang w:val="en-US"/>
              </w:rPr>
            </w:pPr>
          </w:p>
        </w:tc>
        <w:tc>
          <w:tcPr>
            <w:tcW w:w="1215" w:type="pct"/>
            <w:vMerge/>
            <w:tcBorders>
              <w:left w:val="single" w:sz="4" w:space="0" w:color="auto"/>
              <w:bottom w:val="single" w:sz="4" w:space="0" w:color="auto"/>
              <w:right w:val="single" w:sz="4" w:space="0" w:color="auto"/>
            </w:tcBorders>
            <w:vAlign w:val="center"/>
          </w:tcPr>
          <w:p w:rsidR="003B62AE" w:rsidRDefault="003B62AE">
            <w:pPr>
              <w:jc w:val="center"/>
              <w:rPr>
                <w:rFonts w:ascii="Sylfaen" w:hAnsi="Sylfaen"/>
                <w:b/>
                <w:sz w:val="20"/>
                <w:szCs w:val="20"/>
                <w:lang w:val="en-US"/>
              </w:rPr>
            </w:pPr>
          </w:p>
        </w:tc>
      </w:tr>
      <w:tr w:rsidR="001970A9" w:rsidTr="00D822AB">
        <w:tc>
          <w:tcPr>
            <w:tcW w:w="417" w:type="pct"/>
            <w:tcBorders>
              <w:top w:val="single" w:sz="4" w:space="0" w:color="auto"/>
              <w:left w:val="single" w:sz="4" w:space="0" w:color="auto"/>
              <w:bottom w:val="single" w:sz="4" w:space="0" w:color="auto"/>
              <w:right w:val="single" w:sz="4" w:space="0" w:color="auto"/>
            </w:tcBorders>
            <w:hideMark/>
          </w:tcPr>
          <w:p w:rsidR="001970A9" w:rsidRDefault="001970A9">
            <w:pPr>
              <w:jc w:val="center"/>
              <w:rPr>
                <w:rFonts w:ascii="Sylfaen" w:eastAsia="Merriweather" w:hAnsi="Sylfaen" w:cs="Merriweather"/>
                <w:b/>
                <w:sz w:val="20"/>
                <w:szCs w:val="20"/>
              </w:rPr>
            </w:pPr>
          </w:p>
          <w:p w:rsidR="001970A9" w:rsidRDefault="001970A9">
            <w:pPr>
              <w:jc w:val="center"/>
              <w:rPr>
                <w:rFonts w:ascii="Sylfaen" w:eastAsia="Merriweather" w:hAnsi="Sylfaen" w:cs="Merriweather"/>
                <w:b/>
                <w:sz w:val="20"/>
                <w:szCs w:val="20"/>
              </w:rPr>
            </w:pPr>
          </w:p>
          <w:p w:rsidR="001970A9" w:rsidRDefault="001970A9">
            <w:pPr>
              <w:jc w:val="center"/>
              <w:rPr>
                <w:rFonts w:ascii="Sylfaen" w:eastAsia="Merriweather" w:hAnsi="Sylfaen" w:cs="Merriweather"/>
                <w:b/>
                <w:sz w:val="20"/>
                <w:szCs w:val="20"/>
              </w:rPr>
            </w:pPr>
          </w:p>
          <w:p w:rsidR="001970A9" w:rsidRDefault="001970A9">
            <w:pPr>
              <w:jc w:val="center"/>
              <w:rPr>
                <w:rFonts w:ascii="Sylfaen" w:eastAsia="Merriweather" w:hAnsi="Sylfaen" w:cs="Merriweather"/>
                <w:b/>
                <w:sz w:val="20"/>
                <w:szCs w:val="20"/>
              </w:rPr>
            </w:pPr>
          </w:p>
          <w:p w:rsidR="001970A9" w:rsidRPr="00D822AB" w:rsidRDefault="001970A9">
            <w:pPr>
              <w:jc w:val="center"/>
              <w:rPr>
                <w:rFonts w:ascii="Sylfaen" w:eastAsia="Merriweather" w:hAnsi="Sylfaen" w:cs="Merriweather"/>
                <w:sz w:val="20"/>
                <w:szCs w:val="20"/>
              </w:rPr>
            </w:pPr>
            <w:r w:rsidRPr="00D822AB">
              <w:rPr>
                <w:rFonts w:ascii="Sylfaen" w:eastAsia="Merriweather" w:hAnsi="Sylfaen" w:cs="Merriweather"/>
                <w:sz w:val="20"/>
                <w:szCs w:val="20"/>
              </w:rPr>
              <w:t>3</w:t>
            </w:r>
          </w:p>
        </w:tc>
        <w:tc>
          <w:tcPr>
            <w:tcW w:w="1781" w:type="pct"/>
            <w:tcBorders>
              <w:top w:val="single" w:sz="4" w:space="0" w:color="auto"/>
              <w:left w:val="single" w:sz="4" w:space="0" w:color="auto"/>
              <w:bottom w:val="single" w:sz="4" w:space="0" w:color="auto"/>
              <w:right w:val="single" w:sz="4" w:space="0" w:color="auto"/>
            </w:tcBorders>
            <w:vAlign w:val="center"/>
            <w:hideMark/>
          </w:tcPr>
          <w:p w:rsidR="001970A9" w:rsidRDefault="001970A9" w:rsidP="003B62AE">
            <w:pPr>
              <w:spacing w:after="0"/>
              <w:ind w:left="-12"/>
              <w:contextualSpacing/>
              <w:jc w:val="both"/>
              <w:rPr>
                <w:rFonts w:ascii="Sylfaen" w:eastAsia="Merriweather" w:hAnsi="Sylfaen" w:cs="Merriweather"/>
                <w:sz w:val="20"/>
                <w:szCs w:val="20"/>
              </w:rPr>
            </w:pPr>
            <w:r>
              <w:rPr>
                <w:rFonts w:ascii="Sylfaen" w:eastAsia="Arial Unicode MS" w:hAnsi="Sylfaen" w:cs="Arial Unicode MS"/>
                <w:sz w:val="20"/>
                <w:szCs w:val="20"/>
              </w:rPr>
              <w:t>სურსათის საწარმოო ჯაჭვის შესახებ ინფორმაცია;</w:t>
            </w:r>
          </w:p>
          <w:p w:rsidR="001970A9" w:rsidRDefault="001970A9" w:rsidP="00625704">
            <w:pPr>
              <w:spacing w:after="0"/>
              <w:ind w:left="-12"/>
              <w:contextualSpacing/>
              <w:jc w:val="both"/>
              <w:rPr>
                <w:rFonts w:ascii="Sylfaen" w:eastAsia="Merriweather" w:hAnsi="Sylfaen" w:cs="Merriweather"/>
                <w:sz w:val="20"/>
                <w:szCs w:val="20"/>
              </w:rPr>
            </w:pPr>
            <w:r>
              <w:rPr>
                <w:rFonts w:ascii="Sylfaen" w:eastAsia="Arial Unicode MS" w:hAnsi="Sylfaen" w:cs="Arial Unicode MS"/>
                <w:sz w:val="20"/>
                <w:szCs w:val="20"/>
              </w:rPr>
              <w:t>ცხოველის კლინიკური დიაგნოსტიკა;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სასაკლაოს ინტერიერის შემოწმება;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მომსახურე პერსონალის პირადი ჰიგიენის დაცვის მონიტორინგი;</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ცხოველის დაკვლისწინა შემოწმებისათვის განსაზღვრული დრო;</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ადგილობრივი და ცხოველთა ჯანდაცვის</w:t>
            </w:r>
            <w:r>
              <w:rPr>
                <w:rFonts w:ascii="Sylfaen" w:hAnsi="Sylfaen"/>
                <w:sz w:val="20"/>
                <w:szCs w:val="20"/>
              </w:rPr>
              <w:t xml:space="preserve"> </w:t>
            </w:r>
            <w:r>
              <w:rPr>
                <w:rFonts w:ascii="Sylfaen" w:eastAsia="Arial Unicode MS" w:hAnsi="Sylfaen" w:cs="Arial Unicode MS"/>
                <w:sz w:val="20"/>
                <w:szCs w:val="20"/>
              </w:rPr>
              <w:t>მსოფლიო</w:t>
            </w:r>
            <w:r>
              <w:rPr>
                <w:rFonts w:ascii="Sylfaen" w:hAnsi="Sylfaen"/>
                <w:sz w:val="20"/>
                <w:szCs w:val="20"/>
              </w:rPr>
              <w:t xml:space="preserve"> </w:t>
            </w:r>
            <w:r>
              <w:rPr>
                <w:rFonts w:ascii="Sylfaen" w:eastAsia="Arial Unicode MS" w:hAnsi="Sylfaen" w:cs="Arial Unicode MS"/>
                <w:sz w:val="20"/>
                <w:szCs w:val="20"/>
              </w:rPr>
              <w:t>ორგანიზაციის</w:t>
            </w:r>
            <w:r>
              <w:rPr>
                <w:rFonts w:ascii="Sylfaen" w:hAnsi="Sylfaen"/>
                <w:sz w:val="20"/>
                <w:szCs w:val="20"/>
              </w:rPr>
              <w:t xml:space="preserve"> (OIE) </w:t>
            </w:r>
            <w:r>
              <w:rPr>
                <w:rFonts w:ascii="Sylfaen" w:eastAsia="Arial Unicode MS" w:hAnsi="Sylfaen" w:cs="Arial Unicode MS"/>
                <w:sz w:val="20"/>
                <w:szCs w:val="20"/>
              </w:rPr>
              <w:t>მიერ</w:t>
            </w:r>
            <w:r>
              <w:rPr>
                <w:rFonts w:ascii="Sylfaen" w:hAnsi="Sylfaen"/>
                <w:sz w:val="20"/>
                <w:szCs w:val="20"/>
              </w:rPr>
              <w:t xml:space="preserve"> </w:t>
            </w:r>
            <w:r>
              <w:rPr>
                <w:rFonts w:ascii="Sylfaen" w:eastAsia="Arial Unicode MS" w:hAnsi="Sylfaen" w:cs="Arial Unicode MS"/>
                <w:sz w:val="20"/>
                <w:szCs w:val="20"/>
              </w:rPr>
              <w:t>დაავადებების</w:t>
            </w:r>
            <w:r>
              <w:rPr>
                <w:rFonts w:ascii="Sylfaen" w:hAnsi="Sylfaen"/>
                <w:sz w:val="20"/>
                <w:szCs w:val="20"/>
              </w:rPr>
              <w:t xml:space="preserve"> </w:t>
            </w:r>
            <w:r>
              <w:rPr>
                <w:rFonts w:ascii="Sylfaen" w:eastAsia="Arial Unicode MS" w:hAnsi="Sylfaen" w:cs="Arial Unicode MS"/>
                <w:sz w:val="20"/>
                <w:szCs w:val="20"/>
              </w:rPr>
              <w:t>ნუსხაში</w:t>
            </w:r>
            <w:r>
              <w:rPr>
                <w:rFonts w:ascii="Sylfaen" w:hAnsi="Sylfaen"/>
                <w:sz w:val="20"/>
                <w:szCs w:val="20"/>
              </w:rPr>
              <w:t xml:space="preserve"> </w:t>
            </w:r>
            <w:r>
              <w:rPr>
                <w:rFonts w:ascii="Sylfaen" w:eastAsia="Arial Unicode MS" w:hAnsi="Sylfaen" w:cs="Arial Unicode MS"/>
                <w:sz w:val="20"/>
                <w:szCs w:val="20"/>
              </w:rPr>
              <w:t>შეტანილი</w:t>
            </w:r>
            <w:r>
              <w:rPr>
                <w:rFonts w:ascii="Sylfaen" w:hAnsi="Sylfaen"/>
                <w:sz w:val="20"/>
                <w:szCs w:val="20"/>
              </w:rPr>
              <w:t xml:space="preserve"> </w:t>
            </w:r>
            <w:r>
              <w:rPr>
                <w:rFonts w:ascii="Sylfaen" w:eastAsia="Arial Unicode MS" w:hAnsi="Sylfaen" w:cs="Arial Unicode MS"/>
                <w:sz w:val="20"/>
                <w:szCs w:val="20"/>
              </w:rPr>
              <w:t>დაავადებები</w:t>
            </w:r>
            <w:r>
              <w:rPr>
                <w:rFonts w:ascii="Sylfaen" w:hAnsi="Sylfaen"/>
                <w:sz w:val="20"/>
                <w:szCs w:val="20"/>
              </w:rPr>
              <w:t>;</w:t>
            </w:r>
            <w:r w:rsidR="00625704">
              <w:rPr>
                <w:rFonts w:ascii="Sylfaen" w:hAnsi="Sylfaen"/>
                <w:sz w:val="20"/>
                <w:szCs w:val="20"/>
                <w:lang w:val="en-US"/>
              </w:rPr>
              <w:t xml:space="preserve"> </w:t>
            </w:r>
            <w:r>
              <w:rPr>
                <w:rFonts w:ascii="Sylfaen" w:eastAsia="Arial Unicode MS" w:hAnsi="Sylfaen" w:cs="Arial Unicode MS"/>
                <w:sz w:val="20"/>
                <w:szCs w:val="20"/>
              </w:rPr>
              <w:t>ყველა იმ</w:t>
            </w:r>
            <w:r>
              <w:rPr>
                <w:rFonts w:ascii="Sylfaen" w:hAnsi="Sylfaen"/>
                <w:sz w:val="20"/>
                <w:szCs w:val="20"/>
              </w:rPr>
              <w:t xml:space="preserve"> </w:t>
            </w:r>
            <w:r>
              <w:rPr>
                <w:rFonts w:ascii="Sylfaen" w:eastAsia="Arial Unicode MS" w:hAnsi="Sylfaen" w:cs="Arial Unicode MS"/>
                <w:sz w:val="20"/>
                <w:szCs w:val="20"/>
              </w:rPr>
              <w:t>ცხოველის კლინიკური</w:t>
            </w:r>
            <w:r>
              <w:rPr>
                <w:rFonts w:ascii="Sylfaen" w:hAnsi="Sylfaen"/>
                <w:sz w:val="20"/>
                <w:szCs w:val="20"/>
              </w:rPr>
              <w:t xml:space="preserve"> </w:t>
            </w:r>
            <w:r>
              <w:rPr>
                <w:rFonts w:ascii="Sylfaen" w:eastAsia="Arial Unicode MS" w:hAnsi="Sylfaen" w:cs="Arial Unicode MS"/>
                <w:sz w:val="20"/>
                <w:szCs w:val="20"/>
              </w:rPr>
              <w:t>შემოწმება</w:t>
            </w:r>
            <w:r>
              <w:rPr>
                <w:rFonts w:ascii="Sylfaen" w:hAnsi="Sylfaen"/>
                <w:sz w:val="20"/>
                <w:szCs w:val="20"/>
              </w:rPr>
              <w:t xml:space="preserve">, </w:t>
            </w:r>
            <w:r>
              <w:rPr>
                <w:rFonts w:ascii="Sylfaen" w:eastAsia="Arial Unicode MS" w:hAnsi="Sylfaen" w:cs="Arial Unicode MS"/>
                <w:sz w:val="20"/>
                <w:szCs w:val="20"/>
              </w:rPr>
              <w:t>რომელიც</w:t>
            </w:r>
            <w:r>
              <w:rPr>
                <w:rFonts w:ascii="Sylfaen" w:hAnsi="Sylfaen"/>
                <w:sz w:val="20"/>
                <w:szCs w:val="20"/>
              </w:rPr>
              <w:t xml:space="preserve"> </w:t>
            </w:r>
            <w:r>
              <w:rPr>
                <w:rFonts w:ascii="Sylfaen" w:eastAsia="Arial Unicode MS" w:hAnsi="Sylfaen" w:cs="Arial Unicode MS"/>
                <w:sz w:val="20"/>
                <w:szCs w:val="20"/>
              </w:rPr>
              <w:t>დაავადებაზე</w:t>
            </w:r>
            <w:r>
              <w:rPr>
                <w:rFonts w:ascii="Sylfaen" w:hAnsi="Sylfaen"/>
                <w:sz w:val="20"/>
                <w:szCs w:val="20"/>
              </w:rPr>
              <w:t xml:space="preserve"> </w:t>
            </w:r>
            <w:r>
              <w:rPr>
                <w:rFonts w:ascii="Sylfaen" w:eastAsia="Arial Unicode MS" w:hAnsi="Sylfaen" w:cs="Arial Unicode MS"/>
                <w:sz w:val="20"/>
                <w:szCs w:val="20"/>
              </w:rPr>
              <w:t>ეჭვის შემთხვევაში</w:t>
            </w:r>
            <w:r>
              <w:rPr>
                <w:rFonts w:ascii="Sylfaen" w:hAnsi="Sylfaen"/>
                <w:sz w:val="20"/>
                <w:szCs w:val="20"/>
              </w:rPr>
              <w:t xml:space="preserve">, </w:t>
            </w:r>
            <w:r>
              <w:rPr>
                <w:rFonts w:ascii="Sylfaen" w:eastAsia="Arial Unicode MS" w:hAnsi="Sylfaen" w:cs="Arial Unicode MS"/>
                <w:sz w:val="20"/>
                <w:szCs w:val="20"/>
              </w:rPr>
              <w:t>იზოლირებულად</w:t>
            </w:r>
            <w:r>
              <w:rPr>
                <w:rFonts w:ascii="Sylfaen" w:hAnsi="Sylfaen"/>
                <w:sz w:val="20"/>
                <w:szCs w:val="20"/>
              </w:rPr>
              <w:t xml:space="preserve"> </w:t>
            </w:r>
            <w:r>
              <w:rPr>
                <w:rFonts w:ascii="Sylfaen" w:eastAsia="Arial Unicode MS" w:hAnsi="Sylfaen" w:cs="Arial Unicode MS"/>
                <w:sz w:val="20"/>
                <w:szCs w:val="20"/>
              </w:rPr>
              <w:t>განთავსდა;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გადაუდებლად</w:t>
            </w:r>
            <w:r>
              <w:rPr>
                <w:rFonts w:ascii="Sylfaen" w:hAnsi="Sylfaen"/>
                <w:sz w:val="20"/>
                <w:szCs w:val="20"/>
              </w:rPr>
              <w:t xml:space="preserve"> </w:t>
            </w:r>
            <w:r>
              <w:rPr>
                <w:rFonts w:ascii="Sylfaen" w:eastAsia="Arial Unicode MS" w:hAnsi="Sylfaen" w:cs="Arial Unicode MS"/>
                <w:sz w:val="20"/>
                <w:szCs w:val="20"/>
              </w:rPr>
              <w:t>დაკლული</w:t>
            </w:r>
            <w:r>
              <w:rPr>
                <w:rFonts w:ascii="Sylfaen" w:hAnsi="Sylfaen"/>
                <w:sz w:val="20"/>
                <w:szCs w:val="20"/>
              </w:rPr>
              <w:t xml:space="preserve"> </w:t>
            </w:r>
            <w:r>
              <w:rPr>
                <w:rFonts w:ascii="Sylfaen" w:eastAsia="Arial Unicode MS" w:hAnsi="Sylfaen" w:cs="Arial Unicode MS"/>
                <w:sz w:val="20"/>
                <w:szCs w:val="20"/>
              </w:rPr>
              <w:t>ცხოველის თანმხლებ</w:t>
            </w:r>
            <w:r>
              <w:rPr>
                <w:rFonts w:ascii="Sylfaen" w:hAnsi="Sylfaen"/>
                <w:sz w:val="20"/>
                <w:szCs w:val="20"/>
              </w:rPr>
              <w:t xml:space="preserve"> </w:t>
            </w:r>
            <w:r>
              <w:rPr>
                <w:rFonts w:ascii="Sylfaen" w:eastAsia="Arial Unicode MS" w:hAnsi="Sylfaen" w:cs="Arial Unicode MS"/>
                <w:sz w:val="20"/>
                <w:szCs w:val="20"/>
              </w:rPr>
              <w:t>ჯანმრთელობის</w:t>
            </w:r>
            <w:r>
              <w:rPr>
                <w:rFonts w:ascii="Sylfaen" w:hAnsi="Sylfaen"/>
                <w:sz w:val="20"/>
                <w:szCs w:val="20"/>
              </w:rPr>
              <w:t xml:space="preserve"> </w:t>
            </w:r>
            <w:r>
              <w:rPr>
                <w:rFonts w:ascii="Sylfaen" w:eastAsia="Arial Unicode MS" w:hAnsi="Sylfaen" w:cs="Arial Unicode MS"/>
                <w:sz w:val="20"/>
                <w:szCs w:val="20"/>
              </w:rPr>
              <w:t>სერტიფიკატი, თუ</w:t>
            </w:r>
            <w:r>
              <w:rPr>
                <w:rFonts w:ascii="Sylfaen" w:hAnsi="Sylfaen"/>
                <w:sz w:val="20"/>
                <w:szCs w:val="20"/>
              </w:rPr>
              <w:t xml:space="preserve"> </w:t>
            </w:r>
            <w:r>
              <w:rPr>
                <w:rFonts w:ascii="Sylfaen" w:eastAsia="Arial Unicode MS" w:hAnsi="Sylfaen" w:cs="Arial Unicode MS"/>
                <w:sz w:val="20"/>
                <w:szCs w:val="20"/>
              </w:rPr>
              <w:t>ცხოველის დაკვლა</w:t>
            </w:r>
            <w:r>
              <w:rPr>
                <w:rFonts w:ascii="Sylfaen" w:hAnsi="Sylfaen"/>
                <w:sz w:val="20"/>
                <w:szCs w:val="20"/>
              </w:rPr>
              <w:t xml:space="preserve"> </w:t>
            </w:r>
            <w:r>
              <w:rPr>
                <w:rFonts w:ascii="Sylfaen" w:eastAsia="Arial Unicode MS" w:hAnsi="Sylfaen" w:cs="Arial Unicode MS"/>
                <w:sz w:val="20"/>
                <w:szCs w:val="20"/>
              </w:rPr>
              <w:t>მოხდა</w:t>
            </w:r>
            <w:r>
              <w:rPr>
                <w:rFonts w:ascii="Sylfaen" w:hAnsi="Sylfaen"/>
                <w:sz w:val="20"/>
                <w:szCs w:val="20"/>
              </w:rPr>
              <w:t xml:space="preserve"> </w:t>
            </w:r>
            <w:r>
              <w:rPr>
                <w:rFonts w:ascii="Sylfaen" w:eastAsia="Arial Unicode MS" w:hAnsi="Sylfaen" w:cs="Arial Unicode MS"/>
                <w:sz w:val="20"/>
                <w:szCs w:val="20"/>
              </w:rPr>
              <w:t>სპეციალური</w:t>
            </w:r>
            <w:r>
              <w:rPr>
                <w:rFonts w:ascii="Sylfaen" w:hAnsi="Sylfaen"/>
                <w:sz w:val="20"/>
                <w:szCs w:val="20"/>
              </w:rPr>
              <w:t xml:space="preserve"> </w:t>
            </w:r>
            <w:r>
              <w:rPr>
                <w:rFonts w:ascii="Sylfaen" w:eastAsia="Arial Unicode MS" w:hAnsi="Sylfaen" w:cs="Arial Unicode MS"/>
                <w:sz w:val="20"/>
                <w:szCs w:val="20"/>
              </w:rPr>
              <w:t>წესის</w:t>
            </w:r>
            <w:r>
              <w:rPr>
                <w:rFonts w:ascii="Sylfaen" w:hAnsi="Sylfaen"/>
                <w:sz w:val="20"/>
                <w:szCs w:val="20"/>
              </w:rPr>
              <w:t xml:space="preserve"> </w:t>
            </w:r>
            <w:r>
              <w:rPr>
                <w:rFonts w:ascii="Sylfaen" w:eastAsia="Arial Unicode MS" w:hAnsi="Sylfaen" w:cs="Arial Unicode MS"/>
                <w:sz w:val="20"/>
                <w:szCs w:val="20"/>
              </w:rPr>
              <w:t>შესაბამისად</w:t>
            </w:r>
            <w:r>
              <w:rPr>
                <w:rFonts w:ascii="Sylfaen" w:hAnsi="Sylfaen"/>
                <w:sz w:val="20"/>
                <w:szCs w:val="20"/>
              </w:rPr>
              <w:t xml:space="preserve">, </w:t>
            </w:r>
            <w:r>
              <w:rPr>
                <w:rFonts w:ascii="Sylfaen" w:eastAsia="Arial Unicode MS" w:hAnsi="Sylfaen" w:cs="Arial Unicode MS"/>
                <w:sz w:val="20"/>
                <w:szCs w:val="20"/>
              </w:rPr>
              <w:t>სასაკლაოს</w:t>
            </w:r>
            <w:r>
              <w:rPr>
                <w:rFonts w:ascii="Sylfaen" w:hAnsi="Sylfaen"/>
                <w:sz w:val="20"/>
                <w:szCs w:val="20"/>
              </w:rPr>
              <w:t xml:space="preserve"> </w:t>
            </w:r>
            <w:r>
              <w:rPr>
                <w:rFonts w:ascii="Sylfaen" w:eastAsia="Arial Unicode MS" w:hAnsi="Sylfaen" w:cs="Arial Unicode MS"/>
                <w:sz w:val="20"/>
                <w:szCs w:val="20"/>
              </w:rPr>
              <w:t>გარეთ;</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თუ</w:t>
            </w:r>
            <w:r>
              <w:rPr>
                <w:rFonts w:ascii="Sylfaen" w:hAnsi="Sylfaen"/>
                <w:sz w:val="20"/>
                <w:szCs w:val="20"/>
              </w:rPr>
              <w:t xml:space="preserve"> </w:t>
            </w:r>
            <w:r>
              <w:rPr>
                <w:rFonts w:ascii="Sylfaen" w:eastAsia="Arial Unicode MS" w:hAnsi="Sylfaen" w:cs="Arial Unicode MS"/>
                <w:sz w:val="20"/>
                <w:szCs w:val="20"/>
              </w:rPr>
              <w:t>ცხოველის დაკვლისწინა</w:t>
            </w:r>
            <w:r>
              <w:rPr>
                <w:rFonts w:ascii="Sylfaen" w:hAnsi="Sylfaen"/>
                <w:sz w:val="20"/>
                <w:szCs w:val="20"/>
              </w:rPr>
              <w:t xml:space="preserve"> </w:t>
            </w:r>
            <w:r>
              <w:rPr>
                <w:rFonts w:ascii="Sylfaen" w:eastAsia="Arial Unicode MS" w:hAnsi="Sylfaen" w:cs="Arial Unicode MS"/>
                <w:sz w:val="20"/>
                <w:szCs w:val="20"/>
              </w:rPr>
              <w:t>შემოწმება</w:t>
            </w:r>
            <w:r>
              <w:rPr>
                <w:rFonts w:ascii="Sylfaen" w:hAnsi="Sylfaen"/>
                <w:sz w:val="20"/>
                <w:szCs w:val="20"/>
              </w:rPr>
              <w:t xml:space="preserve"> </w:t>
            </w:r>
            <w:r>
              <w:rPr>
                <w:rFonts w:ascii="Sylfaen" w:eastAsia="Arial Unicode MS" w:hAnsi="Sylfaen" w:cs="Arial Unicode MS"/>
                <w:sz w:val="20"/>
                <w:szCs w:val="20"/>
              </w:rPr>
              <w:t>განხორციელდა</w:t>
            </w:r>
            <w:r>
              <w:rPr>
                <w:rFonts w:ascii="Sylfaen" w:hAnsi="Sylfaen"/>
                <w:sz w:val="20"/>
                <w:szCs w:val="20"/>
              </w:rPr>
              <w:t xml:space="preserve"> </w:t>
            </w:r>
            <w:r>
              <w:rPr>
                <w:rFonts w:ascii="Sylfaen" w:eastAsia="Arial Unicode MS" w:hAnsi="Sylfaen" w:cs="Arial Unicode MS"/>
                <w:sz w:val="20"/>
                <w:szCs w:val="20"/>
              </w:rPr>
              <w:t>პირველადი</w:t>
            </w:r>
            <w:r>
              <w:rPr>
                <w:rFonts w:ascii="Sylfaen" w:hAnsi="Sylfaen"/>
                <w:sz w:val="20"/>
                <w:szCs w:val="20"/>
              </w:rPr>
              <w:t xml:space="preserve"> </w:t>
            </w:r>
            <w:r>
              <w:rPr>
                <w:rFonts w:ascii="Sylfaen" w:eastAsia="Arial Unicode MS" w:hAnsi="Sylfaen" w:cs="Arial Unicode MS"/>
                <w:sz w:val="20"/>
                <w:szCs w:val="20"/>
              </w:rPr>
              <w:t>წარმოების</w:t>
            </w:r>
            <w:r>
              <w:rPr>
                <w:rFonts w:ascii="Sylfaen" w:hAnsi="Sylfaen"/>
                <w:sz w:val="20"/>
                <w:szCs w:val="20"/>
              </w:rPr>
              <w:t xml:space="preserve"> </w:t>
            </w:r>
            <w:r>
              <w:rPr>
                <w:rFonts w:ascii="Sylfaen" w:eastAsia="Arial Unicode MS" w:hAnsi="Sylfaen" w:cs="Arial Unicode MS"/>
                <w:sz w:val="20"/>
                <w:szCs w:val="20"/>
              </w:rPr>
              <w:t>ადგილზე,</w:t>
            </w:r>
            <w:r>
              <w:rPr>
                <w:rFonts w:ascii="Sylfaen" w:hAnsi="Sylfaen"/>
                <w:sz w:val="20"/>
                <w:szCs w:val="20"/>
              </w:rPr>
              <w:t xml:space="preserve"> </w:t>
            </w:r>
            <w:r>
              <w:rPr>
                <w:rFonts w:ascii="Sylfaen" w:eastAsia="Arial Unicode MS" w:hAnsi="Sylfaen" w:cs="Arial Unicode MS"/>
                <w:sz w:val="20"/>
                <w:szCs w:val="20"/>
              </w:rPr>
              <w:t>სასაკლაოზე</w:t>
            </w:r>
            <w:r>
              <w:rPr>
                <w:rFonts w:ascii="Sylfaen" w:hAnsi="Sylfaen"/>
                <w:sz w:val="20"/>
                <w:szCs w:val="20"/>
              </w:rPr>
              <w:t xml:space="preserve"> </w:t>
            </w:r>
            <w:r>
              <w:rPr>
                <w:rFonts w:ascii="Sylfaen" w:eastAsia="Arial Unicode MS" w:hAnsi="Sylfaen" w:cs="Arial Unicode MS"/>
                <w:sz w:val="20"/>
                <w:szCs w:val="20"/>
              </w:rPr>
              <w:t>ხელახალი დაკვლისწინა</w:t>
            </w:r>
            <w:r>
              <w:rPr>
                <w:rFonts w:ascii="Sylfaen" w:hAnsi="Sylfaen"/>
                <w:sz w:val="20"/>
                <w:szCs w:val="20"/>
              </w:rPr>
              <w:t xml:space="preserve"> </w:t>
            </w:r>
            <w:r>
              <w:rPr>
                <w:rFonts w:ascii="Sylfaen" w:eastAsia="Arial Unicode MS" w:hAnsi="Sylfaen" w:cs="Arial Unicode MS"/>
                <w:sz w:val="20"/>
                <w:szCs w:val="20"/>
              </w:rPr>
              <w:t>შემოწმების თაობაზე</w:t>
            </w:r>
            <w:r>
              <w:rPr>
                <w:rFonts w:ascii="Sylfaen" w:hAnsi="Sylfaen"/>
                <w:sz w:val="20"/>
                <w:szCs w:val="20"/>
              </w:rPr>
              <w:t xml:space="preserve"> </w:t>
            </w:r>
            <w:r>
              <w:rPr>
                <w:rFonts w:ascii="Sylfaen" w:eastAsia="Arial Unicode MS" w:hAnsi="Sylfaen" w:cs="Arial Unicode MS"/>
                <w:sz w:val="20"/>
                <w:szCs w:val="20"/>
              </w:rPr>
              <w:t xml:space="preserve">გადაწყვეტილების მიღება; </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დასაკლავად</w:t>
            </w:r>
            <w:r>
              <w:rPr>
                <w:rFonts w:ascii="Sylfaen" w:hAnsi="Sylfaen"/>
                <w:sz w:val="20"/>
                <w:szCs w:val="20"/>
              </w:rPr>
              <w:t xml:space="preserve"> </w:t>
            </w:r>
            <w:r>
              <w:rPr>
                <w:rFonts w:ascii="Sylfaen" w:eastAsia="Arial Unicode MS" w:hAnsi="Sylfaen" w:cs="Arial Unicode MS"/>
                <w:sz w:val="20"/>
                <w:szCs w:val="20"/>
              </w:rPr>
              <w:t>განკუთვნილი</w:t>
            </w:r>
            <w:r>
              <w:rPr>
                <w:rFonts w:ascii="Sylfaen" w:hAnsi="Sylfaen"/>
                <w:sz w:val="20"/>
                <w:szCs w:val="20"/>
              </w:rPr>
              <w:t xml:space="preserve"> </w:t>
            </w:r>
            <w:r>
              <w:rPr>
                <w:rFonts w:ascii="Sylfaen" w:eastAsia="Arial Unicode MS" w:hAnsi="Sylfaen" w:cs="Arial Unicode MS"/>
                <w:sz w:val="20"/>
                <w:szCs w:val="20"/>
              </w:rPr>
              <w:t>ცხოველის კეთილდღეობის შესაბამისობის დაცვა</w:t>
            </w:r>
            <w:r>
              <w:rPr>
                <w:rFonts w:ascii="Sylfaen" w:hAnsi="Sylfaen"/>
                <w:sz w:val="20"/>
                <w:szCs w:val="20"/>
              </w:rPr>
              <w:t xml:space="preserve"> </w:t>
            </w:r>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lastRenderedPageBreak/>
              <w:t>კანონმდებლობით</w:t>
            </w:r>
            <w:r>
              <w:rPr>
                <w:rFonts w:ascii="Sylfaen" w:hAnsi="Sylfaen"/>
                <w:sz w:val="20"/>
                <w:szCs w:val="20"/>
              </w:rPr>
              <w:t xml:space="preserve"> </w:t>
            </w:r>
            <w:r>
              <w:rPr>
                <w:rFonts w:ascii="Sylfaen" w:eastAsia="Arial Unicode MS" w:hAnsi="Sylfaen" w:cs="Arial Unicode MS"/>
                <w:sz w:val="20"/>
                <w:szCs w:val="20"/>
              </w:rPr>
              <w:t xml:space="preserve"> გათვალისწინებულ</w:t>
            </w:r>
            <w:r>
              <w:rPr>
                <w:rFonts w:ascii="Sylfaen" w:hAnsi="Sylfaen"/>
                <w:sz w:val="20"/>
                <w:szCs w:val="20"/>
              </w:rPr>
              <w:t xml:space="preserve"> </w:t>
            </w:r>
            <w:r>
              <w:rPr>
                <w:rFonts w:ascii="Sylfaen" w:eastAsia="Arial Unicode MS" w:hAnsi="Sylfaen" w:cs="Arial Unicode MS"/>
                <w:sz w:val="20"/>
                <w:szCs w:val="20"/>
              </w:rPr>
              <w:t>მოთხოვნებთან, მათ შორის</w:t>
            </w:r>
            <w:r>
              <w:rPr>
                <w:rFonts w:ascii="Sylfaen" w:hAnsi="Sylfaen"/>
                <w:sz w:val="20"/>
                <w:szCs w:val="20"/>
              </w:rPr>
              <w:t xml:space="preserve"> </w:t>
            </w:r>
            <w:r>
              <w:rPr>
                <w:rFonts w:ascii="Sylfaen" w:eastAsia="Arial Unicode MS" w:hAnsi="Sylfaen" w:cs="Arial Unicode MS"/>
                <w:sz w:val="20"/>
                <w:szCs w:val="20"/>
              </w:rPr>
              <w:t>ცხოველის ტრანსპორტირებისა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დაკვლის</w:t>
            </w:r>
            <w:r>
              <w:rPr>
                <w:rFonts w:ascii="Sylfaen" w:hAnsi="Sylfaen"/>
                <w:sz w:val="20"/>
                <w:szCs w:val="20"/>
              </w:rPr>
              <w:t xml:space="preserve"> </w:t>
            </w:r>
            <w:r>
              <w:rPr>
                <w:rFonts w:ascii="Sylfaen" w:eastAsia="Arial Unicode MS" w:hAnsi="Sylfaen" w:cs="Arial Unicode MS"/>
                <w:sz w:val="20"/>
                <w:szCs w:val="20"/>
              </w:rPr>
              <w:t>პროცესში</w:t>
            </w:r>
            <w:r>
              <w:rPr>
                <w:rFonts w:ascii="Sylfaen" w:hAnsi="Sylfaen"/>
                <w:sz w:val="20"/>
                <w:szCs w:val="20"/>
              </w:rPr>
              <w:t>.</w:t>
            </w:r>
            <w:r w:rsidR="00625704">
              <w:rPr>
                <w:rFonts w:ascii="Sylfaen" w:hAnsi="Sylfaen"/>
                <w:sz w:val="20"/>
                <w:szCs w:val="20"/>
                <w:lang w:val="en-US"/>
              </w:rPr>
              <w:t xml:space="preserve"> </w:t>
            </w:r>
            <w:r>
              <w:rPr>
                <w:rFonts w:ascii="Sylfaen" w:eastAsia="Arial Unicode MS" w:hAnsi="Sylfaen" w:cs="Arial Unicode MS"/>
                <w:sz w:val="20"/>
                <w:szCs w:val="20"/>
              </w:rPr>
              <w:t xml:space="preserve"> ცხოველის კეთილდღეობის დარღვევის ფაქტის აღმოჩენისას რეაგირება; </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დაკვლისწინა შემოწმების  შედეგების აღრიცხვა;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ჯანმრთელობის სერტიფიკატის შევსება ცოცხალი ცხოველის სასაკლაომდე გადაადგილებისათვის;</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ჯანმრთელობის სერტიფიკატის შევსება გადაუდებლად დაკლული ცხოველებისათვის.</w:t>
            </w:r>
          </w:p>
        </w:tc>
        <w:tc>
          <w:tcPr>
            <w:tcW w:w="730" w:type="pct"/>
            <w:tcBorders>
              <w:top w:val="single" w:sz="4" w:space="0" w:color="auto"/>
              <w:left w:val="single" w:sz="4" w:space="0" w:color="auto"/>
              <w:bottom w:val="single" w:sz="4" w:space="0" w:color="auto"/>
              <w:right w:val="single" w:sz="4" w:space="0" w:color="auto"/>
            </w:tcBorders>
          </w:tcPr>
          <w:p w:rsidR="001970A9" w:rsidRDefault="003B62AE" w:rsidP="003B62AE">
            <w:pPr>
              <w:jc w:val="both"/>
              <w:rPr>
                <w:rFonts w:ascii="Sylfaen" w:hAnsi="Sylfaen"/>
                <w:sz w:val="20"/>
                <w:szCs w:val="20"/>
              </w:rPr>
            </w:pPr>
            <w:r>
              <w:rPr>
                <w:rFonts w:ascii="Sylfaen" w:hAnsi="Sylfaen"/>
                <w:sz w:val="20"/>
                <w:szCs w:val="20"/>
              </w:rPr>
              <w:lastRenderedPageBreak/>
              <w:t>პრაქტიკული მეცადინეობა</w:t>
            </w:r>
          </w:p>
        </w:tc>
        <w:tc>
          <w:tcPr>
            <w:tcW w:w="857" w:type="pct"/>
            <w:tcBorders>
              <w:top w:val="single" w:sz="4" w:space="0" w:color="auto"/>
              <w:left w:val="single" w:sz="4" w:space="0" w:color="auto"/>
              <w:bottom w:val="single" w:sz="4" w:space="0" w:color="auto"/>
              <w:right w:val="single" w:sz="4" w:space="0" w:color="auto"/>
            </w:tcBorders>
            <w:hideMark/>
          </w:tcPr>
          <w:p w:rsidR="001970A9" w:rsidRDefault="003B62AE">
            <w:r w:rsidRPr="003B62AE">
              <w:rPr>
                <w:rFonts w:ascii="Sylfaen" w:hAnsi="Sylfaen"/>
                <w:sz w:val="20"/>
                <w:szCs w:val="20"/>
              </w:rPr>
              <w:t>პრაქტიკული დავალებების შეფასება, განმავითარებელი შეფასებების განსაზღვრა</w:t>
            </w:r>
          </w:p>
        </w:tc>
        <w:tc>
          <w:tcPr>
            <w:tcW w:w="1215" w:type="pct"/>
            <w:vMerge w:val="restart"/>
            <w:tcBorders>
              <w:top w:val="single" w:sz="4" w:space="0" w:color="auto"/>
              <w:left w:val="single" w:sz="4" w:space="0" w:color="auto"/>
              <w:right w:val="single" w:sz="4" w:space="0" w:color="auto"/>
            </w:tcBorders>
          </w:tcPr>
          <w:p w:rsidR="001970A9" w:rsidRDefault="001970A9">
            <w:pPr>
              <w:jc w:val="center"/>
              <w:rPr>
                <w:rFonts w:ascii="Sylfaen" w:hAnsi="Sylfaen"/>
                <w:sz w:val="20"/>
                <w:szCs w:val="20"/>
              </w:rPr>
            </w:pPr>
            <w:r>
              <w:rPr>
                <w:rFonts w:ascii="Sylfaen" w:hAnsi="Sylfaen"/>
                <w:b/>
                <w:sz w:val="20"/>
                <w:szCs w:val="20"/>
              </w:rPr>
              <w:t>პრაქტიკული დავალება დაკვირვებით - შესრულების მტკიცებულება</w:t>
            </w:r>
            <w:r>
              <w:rPr>
                <w:rFonts w:ascii="Sylfaen" w:hAnsi="Sylfaen"/>
                <w:sz w:val="20"/>
                <w:szCs w:val="20"/>
              </w:rPr>
              <w:t xml:space="preserve"> </w:t>
            </w:r>
          </w:p>
          <w:p w:rsidR="001970A9" w:rsidRDefault="001970A9">
            <w:pPr>
              <w:jc w:val="both"/>
              <w:rPr>
                <w:rFonts w:ascii="Sylfaen" w:hAnsi="Sylfaen"/>
                <w:sz w:val="20"/>
                <w:szCs w:val="20"/>
              </w:rPr>
            </w:pPr>
            <w:r>
              <w:rPr>
                <w:rFonts w:ascii="Sylfaen" w:hAnsi="Sylfaen"/>
                <w:sz w:val="20"/>
                <w:szCs w:val="20"/>
              </w:rPr>
              <w:t>პროფესიული მასწავლებლის</w:t>
            </w:r>
            <w:r w:rsidR="004D2660">
              <w:rPr>
                <w:rFonts w:ascii="Sylfaen" w:hAnsi="Sylfaen"/>
                <w:sz w:val="20"/>
                <w:szCs w:val="20"/>
              </w:rPr>
              <w:t xml:space="preserve"> </w:t>
            </w:r>
            <w:r>
              <w:rPr>
                <w:rFonts w:ascii="Sylfaen" w:hAnsi="Sylfaen"/>
                <w:sz w:val="20"/>
                <w:szCs w:val="20"/>
              </w:rPr>
              <w:t>მიერ წერილობითი ჩანაწერი</w:t>
            </w:r>
            <w:r w:rsidR="004D2660">
              <w:rPr>
                <w:rFonts w:ascii="Sylfaen" w:hAnsi="Sylfaen"/>
                <w:sz w:val="20"/>
                <w:szCs w:val="20"/>
              </w:rPr>
              <w:t xml:space="preserve">; </w:t>
            </w:r>
            <w:r>
              <w:rPr>
                <w:rFonts w:ascii="Sylfaen" w:hAnsi="Sylfaen"/>
                <w:sz w:val="20"/>
                <w:szCs w:val="20"/>
              </w:rPr>
              <w:t>შეფასების ფურცელი</w:t>
            </w:r>
            <w:r w:rsidR="004D2660">
              <w:rPr>
                <w:rFonts w:ascii="Sylfaen" w:hAnsi="Sylfaen"/>
                <w:sz w:val="20"/>
                <w:szCs w:val="20"/>
              </w:rPr>
              <w:t>;</w:t>
            </w:r>
            <w:r>
              <w:rPr>
                <w:rFonts w:ascii="Sylfaen" w:hAnsi="Sylfaen"/>
                <w:sz w:val="20"/>
                <w:szCs w:val="20"/>
              </w:rPr>
              <w:t xml:space="preserve"> </w:t>
            </w:r>
          </w:p>
          <w:p w:rsidR="001970A9" w:rsidRPr="003B62AE" w:rsidRDefault="001970A9" w:rsidP="001970A9">
            <w:pPr>
              <w:jc w:val="both"/>
              <w:rPr>
                <w:rFonts w:ascii="Sylfaen" w:hAnsi="Sylfaen"/>
                <w:b/>
                <w:sz w:val="20"/>
                <w:szCs w:val="20"/>
              </w:rPr>
            </w:pPr>
          </w:p>
        </w:tc>
      </w:tr>
      <w:tr w:rsidR="001970A9" w:rsidTr="00D822AB">
        <w:tc>
          <w:tcPr>
            <w:tcW w:w="417" w:type="pct"/>
            <w:tcBorders>
              <w:top w:val="single" w:sz="4" w:space="0" w:color="auto"/>
              <w:left w:val="single" w:sz="4" w:space="0" w:color="auto"/>
              <w:bottom w:val="single" w:sz="4" w:space="0" w:color="auto"/>
              <w:right w:val="single" w:sz="4" w:space="0" w:color="auto"/>
            </w:tcBorders>
            <w:hideMark/>
          </w:tcPr>
          <w:p w:rsidR="00D822AB" w:rsidRDefault="00D822AB">
            <w:pPr>
              <w:jc w:val="center"/>
              <w:rPr>
                <w:rFonts w:ascii="Sylfaen" w:eastAsia="Merriweather" w:hAnsi="Sylfaen" w:cs="Merriweather"/>
                <w:b/>
                <w:sz w:val="20"/>
                <w:szCs w:val="20"/>
              </w:rPr>
            </w:pPr>
          </w:p>
          <w:p w:rsidR="00D822AB" w:rsidRDefault="00D822AB">
            <w:pPr>
              <w:jc w:val="center"/>
              <w:rPr>
                <w:rFonts w:ascii="Sylfaen" w:eastAsia="Merriweather" w:hAnsi="Sylfaen" w:cs="Merriweather"/>
                <w:b/>
                <w:sz w:val="20"/>
                <w:szCs w:val="20"/>
              </w:rPr>
            </w:pPr>
          </w:p>
          <w:p w:rsidR="00D822AB" w:rsidRDefault="00D822AB">
            <w:pPr>
              <w:jc w:val="center"/>
              <w:rPr>
                <w:rFonts w:ascii="Sylfaen" w:eastAsia="Merriweather" w:hAnsi="Sylfaen" w:cs="Merriweather"/>
                <w:b/>
                <w:sz w:val="20"/>
                <w:szCs w:val="20"/>
              </w:rPr>
            </w:pPr>
          </w:p>
          <w:p w:rsidR="00D822AB" w:rsidRDefault="00D822AB">
            <w:pPr>
              <w:jc w:val="center"/>
              <w:rPr>
                <w:rFonts w:ascii="Sylfaen" w:eastAsia="Merriweather" w:hAnsi="Sylfaen" w:cs="Merriweather"/>
                <w:b/>
                <w:sz w:val="20"/>
                <w:szCs w:val="20"/>
              </w:rPr>
            </w:pPr>
          </w:p>
          <w:p w:rsidR="00D822AB" w:rsidRDefault="00D822AB">
            <w:pPr>
              <w:jc w:val="center"/>
              <w:rPr>
                <w:rFonts w:ascii="Sylfaen" w:eastAsia="Merriweather" w:hAnsi="Sylfaen" w:cs="Merriweather"/>
                <w:b/>
                <w:sz w:val="20"/>
                <w:szCs w:val="20"/>
              </w:rPr>
            </w:pPr>
          </w:p>
          <w:p w:rsidR="001970A9" w:rsidRPr="00D822AB" w:rsidRDefault="001970A9">
            <w:pPr>
              <w:jc w:val="center"/>
              <w:rPr>
                <w:rFonts w:ascii="Sylfaen" w:eastAsia="Merriweather" w:hAnsi="Sylfaen" w:cs="Merriweather"/>
                <w:sz w:val="20"/>
                <w:szCs w:val="20"/>
              </w:rPr>
            </w:pPr>
            <w:r w:rsidRPr="00D822AB">
              <w:rPr>
                <w:rFonts w:ascii="Sylfaen" w:eastAsia="Merriweather" w:hAnsi="Sylfaen" w:cs="Merriweather"/>
                <w:sz w:val="20"/>
                <w:szCs w:val="20"/>
              </w:rPr>
              <w:t>4</w:t>
            </w:r>
          </w:p>
        </w:tc>
        <w:tc>
          <w:tcPr>
            <w:tcW w:w="1781" w:type="pct"/>
            <w:tcBorders>
              <w:top w:val="single" w:sz="4" w:space="0" w:color="auto"/>
              <w:left w:val="single" w:sz="4" w:space="0" w:color="auto"/>
              <w:bottom w:val="single" w:sz="4" w:space="0" w:color="auto"/>
              <w:right w:val="single" w:sz="4" w:space="0" w:color="auto"/>
            </w:tcBorders>
            <w:hideMark/>
          </w:tcPr>
          <w:p w:rsidR="001970A9" w:rsidRDefault="001970A9" w:rsidP="003B62AE">
            <w:pPr>
              <w:spacing w:after="0"/>
              <w:contextualSpacing/>
              <w:jc w:val="both"/>
              <w:rPr>
                <w:rFonts w:ascii="Sylfaen" w:eastAsia="Merriweather" w:hAnsi="Sylfaen" w:cs="Merriweather"/>
                <w:sz w:val="20"/>
                <w:szCs w:val="20"/>
              </w:rPr>
            </w:pPr>
            <w:r>
              <w:rPr>
                <w:rFonts w:ascii="Sylfaen" w:eastAsia="Arial Unicode MS" w:hAnsi="Sylfaen" w:cs="Arial Unicode MS"/>
                <w:sz w:val="20"/>
                <w:szCs w:val="20"/>
              </w:rPr>
              <w:t>ცხოველთა  დაკვლის შესაძლებლობა;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საეჭვო ცხოველისგან მიღებული ხორცის ადამინის მიერ სურსათად მოხმარებისათვის უვარგისად მიჩნევის შემთხვევები;</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დასაკლავი ცხოველის კეთილდღეობის უზრუნველყოფაზე მონიტორინგი;</w:t>
            </w:r>
          </w:p>
          <w:p w:rsidR="001970A9" w:rsidRDefault="001970A9" w:rsidP="003B62AE">
            <w:pPr>
              <w:spacing w:after="0"/>
              <w:contextualSpacing/>
              <w:jc w:val="both"/>
              <w:rPr>
                <w:rFonts w:ascii="Sylfaen" w:eastAsia="Merriweather" w:hAnsi="Sylfaen" w:cs="Merriweather"/>
                <w:sz w:val="20"/>
                <w:szCs w:val="20"/>
              </w:rPr>
            </w:pPr>
            <w:r>
              <w:rPr>
                <w:rFonts w:ascii="Sylfaen" w:eastAsia="Arial Unicode MS" w:hAnsi="Sylfaen" w:cs="Arial Unicode MS"/>
                <w:sz w:val="20"/>
                <w:szCs w:val="20"/>
              </w:rPr>
              <w:t>ცხოველის   თანმხლები დოკუმენტაციის შესაბამისაობა პირველადი წარმოების ადგილსა და ცხოველის   რეალურ მდგომარეობასთან;</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ცხოველის თანმხლები დოკუმენტაციის შინაარსის სანდოობაზე ეჭვის არსებობის შემთხვევაში, რეაგირების ფორმები;</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კანონმდებლობის შესაბამისად, ცხოველის დაკვლისას მისი მდგომარეობის შემოწმება;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მონიტორინგი ცხოველთ დაკვლის პროცესში სანიტარულ-ჰიგიენური ნორმების დაცვაზე;</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ხორცის პირველადი დამუშავების პროცესის ზედამხედველობა;</w:t>
            </w:r>
            <w:r w:rsidR="00625704">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დაკვლის პროცესში მიღებული ნარჩენების განკარგვის პროცესის ზედამხედველობა;</w:t>
            </w:r>
          </w:p>
          <w:p w:rsidR="001970A9" w:rsidRDefault="001970A9" w:rsidP="003B62AE">
            <w:pPr>
              <w:contextualSpacing/>
              <w:jc w:val="both"/>
              <w:rPr>
                <w:rFonts w:ascii="Sylfaen" w:eastAsia="Merriweather" w:hAnsi="Sylfaen" w:cs="Merriweather"/>
                <w:sz w:val="20"/>
                <w:szCs w:val="20"/>
              </w:rPr>
            </w:pPr>
            <w:r>
              <w:rPr>
                <w:rFonts w:ascii="Sylfaen" w:eastAsia="Arial Unicode MS" w:hAnsi="Sylfaen" w:cs="Arial Unicode MS"/>
                <w:sz w:val="20"/>
                <w:szCs w:val="20"/>
              </w:rPr>
              <w:t>დაკვლის პროცესის შემოწმების  შედეგების აღრიცხვა.</w:t>
            </w:r>
          </w:p>
        </w:tc>
        <w:tc>
          <w:tcPr>
            <w:tcW w:w="730" w:type="pct"/>
            <w:tcBorders>
              <w:top w:val="single" w:sz="4" w:space="0" w:color="auto"/>
              <w:left w:val="single" w:sz="4" w:space="0" w:color="auto"/>
              <w:bottom w:val="single" w:sz="4" w:space="0" w:color="auto"/>
              <w:right w:val="single" w:sz="4" w:space="0" w:color="auto"/>
            </w:tcBorders>
          </w:tcPr>
          <w:p w:rsidR="001970A9" w:rsidRDefault="003B62AE">
            <w:pPr>
              <w:rPr>
                <w:rFonts w:ascii="Sylfaen" w:hAnsi="Sylfaen"/>
                <w:sz w:val="20"/>
                <w:szCs w:val="20"/>
              </w:rPr>
            </w:pPr>
            <w:r>
              <w:rPr>
                <w:rFonts w:ascii="Sylfaen" w:hAnsi="Sylfaen" w:cs="Sylfaen"/>
                <w:sz w:val="20"/>
                <w:szCs w:val="20"/>
              </w:rPr>
              <w:t>პრაქტიკული მეცადინეობა</w:t>
            </w:r>
            <w:r w:rsidR="001970A9">
              <w:rPr>
                <w:rFonts w:ascii="Sylfaen" w:hAnsi="Sylfaen"/>
                <w:sz w:val="20"/>
                <w:szCs w:val="20"/>
              </w:rPr>
              <w:tab/>
            </w:r>
          </w:p>
          <w:p w:rsidR="001970A9" w:rsidRDefault="001970A9">
            <w:pPr>
              <w:rPr>
                <w:rFonts w:ascii="Sylfaen" w:hAnsi="Sylfaen"/>
                <w:sz w:val="20"/>
                <w:szCs w:val="20"/>
              </w:rPr>
            </w:pPr>
          </w:p>
        </w:tc>
        <w:tc>
          <w:tcPr>
            <w:tcW w:w="857" w:type="pct"/>
            <w:tcBorders>
              <w:top w:val="single" w:sz="4" w:space="0" w:color="auto"/>
              <w:left w:val="single" w:sz="4" w:space="0" w:color="auto"/>
              <w:bottom w:val="single" w:sz="4" w:space="0" w:color="auto"/>
              <w:right w:val="single" w:sz="4" w:space="0" w:color="auto"/>
            </w:tcBorders>
            <w:hideMark/>
          </w:tcPr>
          <w:p w:rsidR="001970A9" w:rsidRDefault="003B62AE">
            <w:r w:rsidRPr="003B62AE">
              <w:rPr>
                <w:rFonts w:ascii="Sylfaen" w:hAnsi="Sylfaen"/>
                <w:sz w:val="20"/>
                <w:szCs w:val="20"/>
              </w:rPr>
              <w:t>პრაქტიკული დავალებების შეფასება, განმავითარებელი შეფასებების განსაზღვრა</w:t>
            </w:r>
          </w:p>
        </w:tc>
        <w:tc>
          <w:tcPr>
            <w:tcW w:w="1215" w:type="pct"/>
            <w:vMerge/>
            <w:tcBorders>
              <w:left w:val="single" w:sz="4" w:space="0" w:color="auto"/>
              <w:bottom w:val="single" w:sz="4" w:space="0" w:color="auto"/>
              <w:right w:val="single" w:sz="4" w:space="0" w:color="auto"/>
            </w:tcBorders>
          </w:tcPr>
          <w:p w:rsidR="001970A9" w:rsidRDefault="001970A9">
            <w:pPr>
              <w:rPr>
                <w:rFonts w:ascii="Sylfaen" w:hAnsi="Sylfaen"/>
                <w:b/>
                <w:sz w:val="20"/>
                <w:szCs w:val="20"/>
                <w:lang w:val="en-US"/>
              </w:rPr>
            </w:pPr>
          </w:p>
        </w:tc>
      </w:tr>
    </w:tbl>
    <w:p w:rsidR="00993736" w:rsidRDefault="00993736" w:rsidP="00993736">
      <w:pPr>
        <w:spacing w:line="240" w:lineRule="auto"/>
        <w:rPr>
          <w:rFonts w:ascii="Sylfaen" w:eastAsia="Merriweather" w:hAnsi="Sylfaen" w:cs="Merriweather"/>
          <w:b/>
          <w:sz w:val="20"/>
          <w:szCs w:val="20"/>
        </w:rPr>
      </w:pPr>
      <w:r>
        <w:rPr>
          <w:rFonts w:ascii="Sylfaen" w:eastAsia="Arial Unicode MS" w:hAnsi="Sylfaen" w:cs="Arial Unicode MS"/>
          <w:b/>
          <w:sz w:val="20"/>
          <w:szCs w:val="20"/>
        </w:rPr>
        <w:lastRenderedPageBreak/>
        <w:t>3.2. საათების განაწილების  სქემა</w:t>
      </w:r>
    </w:p>
    <w:tbl>
      <w:tblPr>
        <w:tblW w:w="5000" w:type="pct"/>
        <w:tblLook w:val="0400" w:firstRow="0" w:lastRow="0" w:firstColumn="0" w:lastColumn="0" w:noHBand="0" w:noVBand="1"/>
      </w:tblPr>
      <w:tblGrid>
        <w:gridCol w:w="2817"/>
        <w:gridCol w:w="3449"/>
        <w:gridCol w:w="2996"/>
        <w:gridCol w:w="2485"/>
        <w:gridCol w:w="2423"/>
      </w:tblGrid>
      <w:tr w:rsidR="00993736" w:rsidTr="00E04D8C">
        <w:trPr>
          <w:trHeight w:val="680"/>
        </w:trPr>
        <w:tc>
          <w:tcPr>
            <w:tcW w:w="994" w:type="pct"/>
            <w:vMerge w:val="restart"/>
            <w:tcBorders>
              <w:top w:val="single" w:sz="4" w:space="0" w:color="000000"/>
              <w:left w:val="single" w:sz="8" w:space="0" w:color="000000"/>
              <w:bottom w:val="nil"/>
              <w:right w:val="single" w:sz="8" w:space="0" w:color="000000"/>
            </w:tcBorders>
            <w:vAlign w:val="center"/>
            <w:hideMark/>
          </w:tcPr>
          <w:p w:rsidR="00993736" w:rsidRDefault="00993736" w:rsidP="001970A9">
            <w:pPr>
              <w:spacing w:after="0" w:line="240" w:lineRule="auto"/>
              <w:jc w:val="center"/>
              <w:rPr>
                <w:rFonts w:ascii="Sylfaen" w:eastAsia="Merriweather" w:hAnsi="Sylfaen" w:cs="Merriweather"/>
                <w:sz w:val="20"/>
                <w:szCs w:val="20"/>
              </w:rPr>
            </w:pPr>
            <w:r>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vAlign w:val="center"/>
            <w:hideMark/>
          </w:tcPr>
          <w:p w:rsidR="00993736" w:rsidRDefault="00993736" w:rsidP="001970A9">
            <w:pPr>
              <w:spacing w:before="120" w:after="0" w:line="240" w:lineRule="auto"/>
              <w:jc w:val="center"/>
              <w:rPr>
                <w:rFonts w:ascii="Sylfaen" w:eastAsia="Merriweather" w:hAnsi="Sylfaen" w:cs="Merriweather"/>
                <w:sz w:val="20"/>
                <w:szCs w:val="20"/>
              </w:rPr>
            </w:pPr>
            <w:r>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993736" w:rsidTr="00E04D8C">
        <w:trPr>
          <w:trHeight w:val="700"/>
        </w:trPr>
        <w:tc>
          <w:tcPr>
            <w:tcW w:w="994" w:type="pct"/>
            <w:vMerge/>
            <w:tcBorders>
              <w:top w:val="single" w:sz="4" w:space="0" w:color="000000"/>
              <w:left w:val="single" w:sz="8" w:space="0" w:color="000000"/>
              <w:bottom w:val="nil"/>
              <w:right w:val="single" w:sz="8" w:space="0" w:color="000000"/>
            </w:tcBorders>
            <w:vAlign w:val="center"/>
            <w:hideMark/>
          </w:tcPr>
          <w:p w:rsidR="00993736" w:rsidRDefault="00993736" w:rsidP="001970A9">
            <w:pPr>
              <w:spacing w:after="0" w:line="240" w:lineRule="auto"/>
              <w:rPr>
                <w:rFonts w:ascii="Sylfaen" w:eastAsia="Merriweather" w:hAnsi="Sylfaen" w:cs="Merriweather"/>
                <w:sz w:val="20"/>
                <w:szCs w:val="20"/>
              </w:rPr>
            </w:pPr>
          </w:p>
        </w:tc>
        <w:tc>
          <w:tcPr>
            <w:tcW w:w="1217" w:type="pct"/>
            <w:tcBorders>
              <w:top w:val="nil"/>
              <w:left w:val="nil"/>
              <w:bottom w:val="single" w:sz="4" w:space="0" w:color="000000"/>
              <w:right w:val="single" w:sz="8" w:space="0" w:color="000000"/>
            </w:tcBorders>
            <w:vAlign w:val="center"/>
            <w:hideMark/>
          </w:tcPr>
          <w:p w:rsidR="00993736" w:rsidRDefault="00993736" w:rsidP="001970A9">
            <w:pPr>
              <w:spacing w:before="120" w:after="0" w:line="240" w:lineRule="auto"/>
              <w:jc w:val="center"/>
              <w:rPr>
                <w:rFonts w:ascii="Sylfaen" w:eastAsia="Merriweather" w:hAnsi="Sylfaen" w:cs="Merriweather"/>
                <w:b/>
                <w:sz w:val="20"/>
                <w:szCs w:val="20"/>
              </w:rPr>
            </w:pPr>
            <w:r>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hideMark/>
          </w:tcPr>
          <w:p w:rsidR="00993736" w:rsidRDefault="00993736" w:rsidP="001970A9">
            <w:pPr>
              <w:spacing w:after="0" w:line="240" w:lineRule="auto"/>
              <w:jc w:val="center"/>
              <w:rPr>
                <w:rFonts w:ascii="Sylfaen" w:eastAsia="Merriweather" w:hAnsi="Sylfaen" w:cs="Merriweather"/>
                <w:b/>
                <w:sz w:val="20"/>
                <w:szCs w:val="20"/>
              </w:rPr>
            </w:pPr>
            <w:r>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hideMark/>
          </w:tcPr>
          <w:p w:rsidR="00993736" w:rsidRDefault="00993736" w:rsidP="001970A9">
            <w:pPr>
              <w:spacing w:before="120" w:after="0" w:line="240" w:lineRule="auto"/>
              <w:jc w:val="center"/>
              <w:rPr>
                <w:rFonts w:ascii="Sylfaen" w:eastAsia="Merriweather" w:hAnsi="Sylfaen" w:cs="Merriweather"/>
                <w:b/>
                <w:sz w:val="20"/>
                <w:szCs w:val="20"/>
              </w:rPr>
            </w:pPr>
            <w:r>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hideMark/>
          </w:tcPr>
          <w:p w:rsidR="00993736" w:rsidRDefault="00993736" w:rsidP="001970A9">
            <w:pPr>
              <w:spacing w:before="120" w:after="0" w:line="240" w:lineRule="auto"/>
              <w:jc w:val="center"/>
              <w:rPr>
                <w:rFonts w:ascii="Sylfaen" w:eastAsia="Merriweather" w:hAnsi="Sylfaen" w:cs="Merriweather"/>
                <w:b/>
                <w:sz w:val="20"/>
                <w:szCs w:val="20"/>
              </w:rPr>
            </w:pPr>
            <w:r>
              <w:rPr>
                <w:rFonts w:ascii="Sylfaen" w:eastAsia="Arial Unicode MS" w:hAnsi="Sylfaen" w:cs="Arial Unicode MS"/>
                <w:b/>
                <w:sz w:val="20"/>
                <w:szCs w:val="20"/>
              </w:rPr>
              <w:t>სულ</w:t>
            </w:r>
          </w:p>
        </w:tc>
      </w:tr>
      <w:tr w:rsidR="00272D23" w:rsidTr="00E04D8C">
        <w:trPr>
          <w:trHeight w:val="60"/>
        </w:trPr>
        <w:tc>
          <w:tcPr>
            <w:tcW w:w="994" w:type="pct"/>
            <w:tcBorders>
              <w:top w:val="single" w:sz="4" w:space="0" w:color="000000"/>
              <w:left w:val="single" w:sz="8" w:space="0" w:color="000000"/>
              <w:bottom w:val="single" w:sz="8" w:space="0" w:color="000000"/>
              <w:right w:val="single" w:sz="8" w:space="0" w:color="000000"/>
            </w:tcBorders>
            <w:vAlign w:val="center"/>
            <w:hideMark/>
          </w:tcPr>
          <w:p w:rsidR="00272D23" w:rsidRPr="001970A9" w:rsidRDefault="00272D23" w:rsidP="001970A9">
            <w:pPr>
              <w:spacing w:before="100" w:after="0" w:line="240" w:lineRule="auto"/>
              <w:jc w:val="center"/>
              <w:rPr>
                <w:rFonts w:ascii="Sylfaen" w:eastAsia="Merriweather" w:hAnsi="Sylfaen" w:cs="Merriweather"/>
                <w:sz w:val="20"/>
                <w:szCs w:val="20"/>
              </w:rPr>
            </w:pPr>
            <w:r w:rsidRPr="001970A9">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vAlign w:val="center"/>
            <w:hideMark/>
          </w:tcPr>
          <w:p w:rsidR="00272D23" w:rsidRDefault="00537FCE" w:rsidP="001970A9">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30</w:t>
            </w:r>
          </w:p>
        </w:tc>
        <w:tc>
          <w:tcPr>
            <w:tcW w:w="1057" w:type="pct"/>
            <w:tcBorders>
              <w:top w:val="single" w:sz="4" w:space="0" w:color="000000"/>
              <w:left w:val="nil"/>
              <w:bottom w:val="single" w:sz="8" w:space="0" w:color="000000"/>
              <w:right w:val="single" w:sz="8" w:space="0" w:color="000000"/>
            </w:tcBorders>
            <w:vAlign w:val="center"/>
            <w:hideMark/>
          </w:tcPr>
          <w:p w:rsidR="00272D23" w:rsidRDefault="00272D23" w:rsidP="001970A9">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6</w:t>
            </w:r>
          </w:p>
        </w:tc>
        <w:tc>
          <w:tcPr>
            <w:tcW w:w="877" w:type="pct"/>
            <w:tcBorders>
              <w:top w:val="single" w:sz="4" w:space="0" w:color="000000"/>
              <w:left w:val="nil"/>
              <w:bottom w:val="single" w:sz="8" w:space="0" w:color="000000"/>
              <w:right w:val="single" w:sz="8" w:space="0" w:color="000000"/>
            </w:tcBorders>
            <w:vAlign w:val="center"/>
            <w:hideMark/>
          </w:tcPr>
          <w:p w:rsidR="00272D23" w:rsidRDefault="00272D23" w:rsidP="001970A9">
            <w:pPr>
              <w:spacing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55" w:type="pct"/>
            <w:vMerge w:val="restart"/>
            <w:tcBorders>
              <w:top w:val="single" w:sz="4" w:space="0" w:color="000000"/>
              <w:left w:val="nil"/>
              <w:right w:val="single" w:sz="8" w:space="0" w:color="000000"/>
            </w:tcBorders>
            <w:vAlign w:val="center"/>
          </w:tcPr>
          <w:p w:rsidR="00272D23" w:rsidRPr="00537FCE" w:rsidRDefault="00537FCE" w:rsidP="001970A9">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150</w:t>
            </w:r>
          </w:p>
        </w:tc>
      </w:tr>
      <w:tr w:rsidR="00272D23" w:rsidTr="00E04D8C">
        <w:trPr>
          <w:trHeight w:val="60"/>
        </w:trPr>
        <w:tc>
          <w:tcPr>
            <w:tcW w:w="994" w:type="pct"/>
            <w:tcBorders>
              <w:top w:val="nil"/>
              <w:left w:val="single" w:sz="8" w:space="0" w:color="000000"/>
              <w:bottom w:val="single" w:sz="8" w:space="0" w:color="000000"/>
              <w:right w:val="single" w:sz="8" w:space="0" w:color="000000"/>
            </w:tcBorders>
            <w:vAlign w:val="center"/>
            <w:hideMark/>
          </w:tcPr>
          <w:p w:rsidR="00272D23" w:rsidRPr="001970A9" w:rsidRDefault="00272D23" w:rsidP="001970A9">
            <w:pPr>
              <w:spacing w:before="100" w:after="0" w:line="240" w:lineRule="auto"/>
              <w:jc w:val="center"/>
              <w:rPr>
                <w:rFonts w:ascii="Sylfaen" w:eastAsia="Merriweather" w:hAnsi="Sylfaen" w:cs="Merriweather"/>
                <w:sz w:val="20"/>
                <w:szCs w:val="20"/>
              </w:rPr>
            </w:pPr>
            <w:r w:rsidRPr="001970A9">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34</w:t>
            </w:r>
          </w:p>
        </w:tc>
        <w:tc>
          <w:tcPr>
            <w:tcW w:w="1057" w:type="pct"/>
            <w:tcBorders>
              <w:top w:val="nil"/>
              <w:left w:val="single" w:sz="4" w:space="0" w:color="000000"/>
              <w:bottom w:val="single" w:sz="8" w:space="0" w:color="000000"/>
              <w:right w:val="single" w:sz="8"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vAlign w:val="center"/>
            <w:hideMark/>
          </w:tcPr>
          <w:p w:rsidR="00272D23" w:rsidRDefault="00272D23"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55" w:type="pct"/>
            <w:vMerge/>
            <w:tcBorders>
              <w:left w:val="nil"/>
              <w:right w:val="single" w:sz="8" w:space="0" w:color="000000"/>
            </w:tcBorders>
            <w:vAlign w:val="center"/>
          </w:tcPr>
          <w:p w:rsidR="00272D23" w:rsidRDefault="00272D23" w:rsidP="001970A9">
            <w:pPr>
              <w:spacing w:line="240" w:lineRule="auto"/>
              <w:jc w:val="center"/>
              <w:rPr>
                <w:rFonts w:ascii="Sylfaen" w:eastAsia="Merriweather" w:hAnsi="Sylfaen" w:cs="Merriweather"/>
                <w:sz w:val="20"/>
                <w:szCs w:val="20"/>
                <w:lang w:val="en-US"/>
              </w:rPr>
            </w:pPr>
          </w:p>
        </w:tc>
      </w:tr>
      <w:tr w:rsidR="00272D23" w:rsidTr="00E04D8C">
        <w:tc>
          <w:tcPr>
            <w:tcW w:w="994" w:type="pct"/>
            <w:tcBorders>
              <w:top w:val="nil"/>
              <w:left w:val="single" w:sz="8" w:space="0" w:color="000000"/>
              <w:bottom w:val="single" w:sz="8" w:space="0" w:color="000000"/>
              <w:right w:val="single" w:sz="8" w:space="0" w:color="000000"/>
            </w:tcBorders>
            <w:vAlign w:val="center"/>
            <w:hideMark/>
          </w:tcPr>
          <w:p w:rsidR="00272D23" w:rsidRPr="001970A9" w:rsidRDefault="00272D23" w:rsidP="001970A9">
            <w:pPr>
              <w:spacing w:before="100" w:after="0" w:line="240" w:lineRule="auto"/>
              <w:jc w:val="center"/>
              <w:rPr>
                <w:rFonts w:ascii="Sylfaen" w:eastAsia="Merriweather" w:hAnsi="Sylfaen" w:cs="Merriweather"/>
                <w:sz w:val="20"/>
                <w:szCs w:val="20"/>
              </w:rPr>
            </w:pPr>
            <w:r w:rsidRPr="001970A9">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33</w:t>
            </w:r>
          </w:p>
        </w:tc>
        <w:tc>
          <w:tcPr>
            <w:tcW w:w="1057" w:type="pct"/>
            <w:tcBorders>
              <w:top w:val="nil"/>
              <w:left w:val="single" w:sz="4" w:space="0" w:color="000000"/>
              <w:bottom w:val="single" w:sz="8" w:space="0" w:color="000000"/>
              <w:right w:val="single" w:sz="8"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vAlign w:val="center"/>
            <w:hideMark/>
          </w:tcPr>
          <w:p w:rsidR="00272D23" w:rsidRDefault="00272D23"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3</w:t>
            </w:r>
          </w:p>
        </w:tc>
        <w:tc>
          <w:tcPr>
            <w:tcW w:w="855" w:type="pct"/>
            <w:vMerge/>
            <w:tcBorders>
              <w:left w:val="nil"/>
              <w:right w:val="single" w:sz="8" w:space="0" w:color="000000"/>
            </w:tcBorders>
            <w:vAlign w:val="center"/>
          </w:tcPr>
          <w:p w:rsidR="00272D23" w:rsidRDefault="00272D23" w:rsidP="001970A9">
            <w:pPr>
              <w:spacing w:line="240" w:lineRule="auto"/>
              <w:jc w:val="center"/>
              <w:rPr>
                <w:rFonts w:ascii="Sylfaen" w:eastAsia="Merriweather" w:hAnsi="Sylfaen" w:cs="Merriweather"/>
                <w:sz w:val="20"/>
                <w:szCs w:val="20"/>
                <w:lang w:val="en-US"/>
              </w:rPr>
            </w:pPr>
          </w:p>
        </w:tc>
      </w:tr>
      <w:tr w:rsidR="00272D23" w:rsidTr="00E04D8C">
        <w:tc>
          <w:tcPr>
            <w:tcW w:w="994" w:type="pct"/>
            <w:tcBorders>
              <w:top w:val="nil"/>
              <w:left w:val="single" w:sz="8" w:space="0" w:color="000000"/>
              <w:bottom w:val="single" w:sz="8" w:space="0" w:color="000000"/>
              <w:right w:val="single" w:sz="8" w:space="0" w:color="000000"/>
            </w:tcBorders>
            <w:vAlign w:val="center"/>
            <w:hideMark/>
          </w:tcPr>
          <w:p w:rsidR="00272D23" w:rsidRPr="001970A9" w:rsidRDefault="00272D23" w:rsidP="001970A9">
            <w:pPr>
              <w:spacing w:before="100" w:after="0" w:line="240" w:lineRule="auto"/>
              <w:jc w:val="center"/>
              <w:rPr>
                <w:rFonts w:ascii="Sylfaen" w:eastAsia="Merriweather" w:hAnsi="Sylfaen" w:cs="Merriweather"/>
                <w:sz w:val="20"/>
                <w:szCs w:val="20"/>
                <w:lang w:val="en-US"/>
              </w:rPr>
            </w:pPr>
            <w:r w:rsidRPr="001970A9">
              <w:rPr>
                <w:rFonts w:ascii="Sylfaen" w:eastAsia="Merriweather" w:hAnsi="Sylfaen" w:cs="Merriweather"/>
                <w:sz w:val="20"/>
                <w:szCs w:val="20"/>
                <w:lang w:val="en-US"/>
              </w:rPr>
              <w:t>4</w:t>
            </w:r>
          </w:p>
        </w:tc>
        <w:tc>
          <w:tcPr>
            <w:tcW w:w="1217" w:type="pct"/>
            <w:tcBorders>
              <w:top w:val="single" w:sz="8" w:space="0" w:color="000000"/>
              <w:left w:val="nil"/>
              <w:bottom w:val="single" w:sz="4" w:space="0" w:color="000000"/>
              <w:right w:val="single" w:sz="4"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32</w:t>
            </w:r>
          </w:p>
        </w:tc>
        <w:tc>
          <w:tcPr>
            <w:tcW w:w="1057" w:type="pct"/>
            <w:tcBorders>
              <w:top w:val="nil"/>
              <w:left w:val="single" w:sz="4" w:space="0" w:color="000000"/>
              <w:bottom w:val="single" w:sz="8" w:space="0" w:color="000000"/>
              <w:right w:val="single" w:sz="8"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vAlign w:val="center"/>
            <w:hideMark/>
          </w:tcPr>
          <w:p w:rsidR="00272D23" w:rsidRDefault="00272D23"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55" w:type="pct"/>
            <w:vMerge/>
            <w:tcBorders>
              <w:left w:val="nil"/>
              <w:right w:val="single" w:sz="8" w:space="0" w:color="000000"/>
            </w:tcBorders>
            <w:vAlign w:val="center"/>
          </w:tcPr>
          <w:p w:rsidR="00272D23" w:rsidRDefault="00272D23" w:rsidP="001970A9">
            <w:pPr>
              <w:spacing w:line="240" w:lineRule="auto"/>
              <w:jc w:val="center"/>
              <w:rPr>
                <w:rFonts w:ascii="Sylfaen" w:eastAsia="Merriweather" w:hAnsi="Sylfaen" w:cs="Merriweather"/>
                <w:sz w:val="20"/>
                <w:szCs w:val="20"/>
                <w:lang w:val="en-US"/>
              </w:rPr>
            </w:pPr>
          </w:p>
        </w:tc>
      </w:tr>
      <w:tr w:rsidR="00272D23" w:rsidTr="00E04D8C">
        <w:tc>
          <w:tcPr>
            <w:tcW w:w="994" w:type="pct"/>
            <w:tcBorders>
              <w:top w:val="nil"/>
              <w:left w:val="single" w:sz="8" w:space="0" w:color="000000"/>
              <w:bottom w:val="single" w:sz="8" w:space="0" w:color="000000"/>
              <w:right w:val="single" w:sz="8" w:space="0" w:color="000000"/>
            </w:tcBorders>
            <w:vAlign w:val="center"/>
            <w:hideMark/>
          </w:tcPr>
          <w:p w:rsidR="00272D23" w:rsidRDefault="00272D23" w:rsidP="001970A9">
            <w:pPr>
              <w:spacing w:after="0" w:line="240" w:lineRule="auto"/>
              <w:jc w:val="center"/>
              <w:rPr>
                <w:rFonts w:ascii="Sylfaen" w:eastAsia="Merriweather" w:hAnsi="Sylfaen" w:cs="Merriweather"/>
                <w:sz w:val="20"/>
                <w:szCs w:val="20"/>
              </w:rPr>
            </w:pPr>
            <w:r>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129</w:t>
            </w:r>
            <w:r>
              <w:rPr>
                <w:rFonts w:ascii="Sylfaen" w:eastAsia="Merriweather" w:hAnsi="Sylfaen" w:cs="Merriweather"/>
                <w:sz w:val="20"/>
                <w:szCs w:val="20"/>
              </w:rPr>
              <w:fldChar w:fldCharType="end"/>
            </w:r>
          </w:p>
        </w:tc>
        <w:tc>
          <w:tcPr>
            <w:tcW w:w="1057" w:type="pct"/>
            <w:tcBorders>
              <w:top w:val="nil"/>
              <w:left w:val="nil"/>
              <w:bottom w:val="single" w:sz="8" w:space="0" w:color="000000"/>
              <w:right w:val="single" w:sz="8" w:space="0" w:color="000000"/>
            </w:tcBorders>
            <w:vAlign w:val="center"/>
            <w:hideMark/>
          </w:tcPr>
          <w:p w:rsidR="00272D23" w:rsidRDefault="00537FCE"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12</w:t>
            </w:r>
            <w:r>
              <w:rPr>
                <w:rFonts w:ascii="Sylfaen" w:eastAsia="Merriweather" w:hAnsi="Sylfaen" w:cs="Merriweather"/>
                <w:sz w:val="20"/>
                <w:szCs w:val="20"/>
              </w:rPr>
              <w:fldChar w:fldCharType="end"/>
            </w:r>
          </w:p>
        </w:tc>
        <w:tc>
          <w:tcPr>
            <w:tcW w:w="877" w:type="pct"/>
            <w:tcBorders>
              <w:top w:val="nil"/>
              <w:left w:val="nil"/>
              <w:bottom w:val="single" w:sz="8" w:space="0" w:color="000000"/>
              <w:right w:val="single" w:sz="8" w:space="0" w:color="000000"/>
            </w:tcBorders>
            <w:vAlign w:val="center"/>
            <w:hideMark/>
          </w:tcPr>
          <w:p w:rsidR="00272D23" w:rsidRDefault="00272D23" w:rsidP="001970A9">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9</w:t>
            </w:r>
          </w:p>
        </w:tc>
        <w:tc>
          <w:tcPr>
            <w:tcW w:w="855" w:type="pct"/>
            <w:vMerge/>
            <w:tcBorders>
              <w:left w:val="nil"/>
              <w:bottom w:val="single" w:sz="8" w:space="0" w:color="000000"/>
              <w:right w:val="single" w:sz="8" w:space="0" w:color="000000"/>
            </w:tcBorders>
            <w:vAlign w:val="center"/>
          </w:tcPr>
          <w:p w:rsidR="00272D23" w:rsidRDefault="00272D23" w:rsidP="001970A9">
            <w:pPr>
              <w:spacing w:line="240" w:lineRule="auto"/>
              <w:jc w:val="center"/>
              <w:rPr>
                <w:rFonts w:ascii="Sylfaen" w:eastAsia="Merriweather" w:hAnsi="Sylfaen" w:cs="Merriweather"/>
                <w:sz w:val="20"/>
                <w:szCs w:val="20"/>
                <w:lang w:val="en-US"/>
              </w:rPr>
            </w:pPr>
          </w:p>
        </w:tc>
      </w:tr>
    </w:tbl>
    <w:p w:rsidR="00993736" w:rsidRDefault="00993736" w:rsidP="001970A9">
      <w:pPr>
        <w:spacing w:before="120" w:line="240" w:lineRule="auto"/>
        <w:jc w:val="both"/>
        <w:rPr>
          <w:rFonts w:ascii="Sylfaen" w:eastAsia="Merriweather" w:hAnsi="Sylfaen" w:cs="Merriweather"/>
          <w:b/>
          <w:sz w:val="20"/>
          <w:szCs w:val="20"/>
        </w:rPr>
      </w:pPr>
      <w:bookmarkStart w:id="0" w:name="_gjdgxs"/>
      <w:bookmarkEnd w:id="0"/>
    </w:p>
    <w:p w:rsidR="00993736" w:rsidRDefault="00993736" w:rsidP="00993736">
      <w:pPr>
        <w:spacing w:before="120" w:line="240" w:lineRule="auto"/>
        <w:jc w:val="both"/>
        <w:rPr>
          <w:rFonts w:ascii="Sylfaen" w:eastAsia="Merriweather" w:hAnsi="Sylfaen" w:cs="Merriweather"/>
          <w:b/>
          <w:sz w:val="20"/>
          <w:szCs w:val="20"/>
        </w:rPr>
      </w:pPr>
      <w:r>
        <w:rPr>
          <w:rFonts w:ascii="Sylfaen" w:eastAsia="Arial Unicode MS" w:hAnsi="Sylfaen" w:cs="Arial Unicode MS"/>
          <w:b/>
          <w:sz w:val="20"/>
          <w:szCs w:val="20"/>
        </w:rPr>
        <w:t>3.3. სასწავლო რესურსი</w:t>
      </w:r>
    </w:p>
    <w:p w:rsidR="00057A15" w:rsidRDefault="00057A15" w:rsidP="00057A15">
      <w:pPr>
        <w:pStyle w:val="a8"/>
        <w:numPr>
          <w:ilvl w:val="0"/>
          <w:numId w:val="33"/>
        </w:numPr>
        <w:tabs>
          <w:tab w:val="left" w:pos="450"/>
        </w:tabs>
        <w:spacing w:before="120" w:line="240" w:lineRule="auto"/>
        <w:ind w:left="0" w:firstLine="0"/>
        <w:jc w:val="both"/>
        <w:rPr>
          <w:rFonts w:ascii="Sylfaen" w:eastAsia="Merriweather" w:hAnsi="Sylfaen" w:cs="Merriweather"/>
          <w:sz w:val="20"/>
          <w:szCs w:val="20"/>
          <w:lang w:val="ka-GE"/>
        </w:rPr>
      </w:pPr>
      <w:bookmarkStart w:id="1" w:name="_GoBack"/>
      <w:r>
        <w:rPr>
          <w:rFonts w:ascii="Sylfaen" w:eastAsia="Arial Unicode MS" w:hAnsi="Sylfaen" w:cs="Arial Unicode MS"/>
          <w:sz w:val="20"/>
          <w:szCs w:val="20"/>
          <w:lang w:val="ka-GE"/>
        </w:rPr>
        <w:t>საქართველოს</w:t>
      </w:r>
      <w:r>
        <w:rPr>
          <w:rFonts w:ascii="Sylfaen" w:hAnsi="Sylfaen"/>
          <w:sz w:val="20"/>
          <w:szCs w:val="20"/>
          <w:lang w:val="ka-GE"/>
        </w:rPr>
        <w:t xml:space="preserve"> </w:t>
      </w:r>
      <w:r>
        <w:rPr>
          <w:rFonts w:ascii="Sylfaen" w:eastAsia="Arial Unicode MS" w:hAnsi="Sylfaen" w:cs="Arial Unicode MS"/>
          <w:sz w:val="20"/>
          <w:szCs w:val="20"/>
          <w:lang w:val="ka-GE"/>
        </w:rPr>
        <w:t xml:space="preserve">მთავრობის </w:t>
      </w:r>
      <w:r>
        <w:rPr>
          <w:rFonts w:ascii="Sylfaen" w:hAnsi="Sylfaen"/>
          <w:sz w:val="20"/>
          <w:szCs w:val="20"/>
          <w:lang w:val="ka-GE"/>
        </w:rPr>
        <w:t xml:space="preserve">2015 </w:t>
      </w:r>
      <w:r>
        <w:rPr>
          <w:rFonts w:ascii="Sylfaen" w:eastAsia="Arial Unicode MS" w:hAnsi="Sylfaen" w:cs="Arial Unicode MS"/>
          <w:sz w:val="20"/>
          <w:szCs w:val="20"/>
          <w:lang w:val="ka-GE"/>
        </w:rPr>
        <w:t>წლის</w:t>
      </w:r>
      <w:r>
        <w:rPr>
          <w:rFonts w:ascii="Sylfaen" w:hAnsi="Sylfaen"/>
          <w:sz w:val="20"/>
          <w:szCs w:val="20"/>
          <w:lang w:val="ka-GE"/>
        </w:rPr>
        <w:t xml:space="preserve"> 12 </w:t>
      </w:r>
      <w:r>
        <w:rPr>
          <w:rFonts w:ascii="Sylfaen" w:eastAsia="Arial Unicode MS" w:hAnsi="Sylfaen" w:cs="Arial Unicode MS"/>
          <w:sz w:val="20"/>
          <w:szCs w:val="20"/>
          <w:lang w:val="ka-GE"/>
        </w:rPr>
        <w:t xml:space="preserve">თებერვლის </w:t>
      </w:r>
      <w:r>
        <w:rPr>
          <w:rFonts w:ascii="Sylfaen" w:hAnsi="Sylfaen"/>
          <w:sz w:val="20"/>
          <w:szCs w:val="20"/>
          <w:lang w:val="ka-GE"/>
        </w:rPr>
        <w:t>№55</w:t>
      </w:r>
      <w:r>
        <w:rPr>
          <w:rFonts w:ascii="Sylfaen" w:eastAsia="Arial Unicode MS" w:hAnsi="Sylfaen" w:cs="Arial Unicode MS"/>
          <w:sz w:val="20"/>
          <w:szCs w:val="20"/>
          <w:lang w:val="ka-GE"/>
        </w:rPr>
        <w:t xml:space="preserve"> დადგენილება „ცხოველური</w:t>
      </w:r>
      <w:r>
        <w:rPr>
          <w:rFonts w:ascii="Sylfaen" w:hAnsi="Sylfaen"/>
          <w:sz w:val="20"/>
          <w:szCs w:val="20"/>
          <w:lang w:val="ka-GE"/>
        </w:rPr>
        <w:t xml:space="preserve"> </w:t>
      </w:r>
      <w:r>
        <w:rPr>
          <w:rFonts w:ascii="Sylfaen" w:eastAsia="Arial Unicode MS" w:hAnsi="Sylfaen" w:cs="Arial Unicode MS"/>
          <w:sz w:val="20"/>
          <w:szCs w:val="20"/>
          <w:lang w:val="ka-GE"/>
        </w:rPr>
        <w:t>წარმოშობის</w:t>
      </w:r>
      <w:r>
        <w:rPr>
          <w:rFonts w:ascii="Sylfaen" w:hAnsi="Sylfaen"/>
          <w:sz w:val="20"/>
          <w:szCs w:val="20"/>
          <w:lang w:val="ka-GE"/>
        </w:rPr>
        <w:t xml:space="preserve"> </w:t>
      </w:r>
      <w:r>
        <w:rPr>
          <w:rFonts w:ascii="Sylfaen" w:eastAsia="Arial Unicode MS" w:hAnsi="Sylfaen" w:cs="Arial Unicode MS"/>
          <w:sz w:val="20"/>
          <w:szCs w:val="20"/>
          <w:lang w:val="ka-GE"/>
        </w:rPr>
        <w:t>სურსათის</w:t>
      </w:r>
      <w:r>
        <w:rPr>
          <w:rFonts w:ascii="Sylfaen" w:hAnsi="Sylfaen"/>
          <w:sz w:val="20"/>
          <w:szCs w:val="20"/>
          <w:lang w:val="ka-GE"/>
        </w:rPr>
        <w:t xml:space="preserve"> </w:t>
      </w:r>
      <w:r>
        <w:rPr>
          <w:rFonts w:ascii="Sylfaen" w:eastAsia="Arial Unicode MS" w:hAnsi="Sylfaen" w:cs="Arial Unicode MS"/>
          <w:sz w:val="20"/>
          <w:szCs w:val="20"/>
          <w:lang w:val="ka-GE"/>
        </w:rPr>
        <w:t>სახელმწიფო</w:t>
      </w:r>
      <w:r>
        <w:rPr>
          <w:rFonts w:ascii="Sylfaen" w:hAnsi="Sylfaen"/>
          <w:sz w:val="20"/>
          <w:szCs w:val="20"/>
          <w:lang w:val="ka-GE"/>
        </w:rPr>
        <w:t xml:space="preserve"> </w:t>
      </w:r>
      <w:r>
        <w:rPr>
          <w:rFonts w:ascii="Sylfaen" w:eastAsia="Arial Unicode MS" w:hAnsi="Sylfaen" w:cs="Arial Unicode MS"/>
          <w:sz w:val="20"/>
          <w:szCs w:val="20"/>
          <w:lang w:val="ka-GE"/>
        </w:rPr>
        <w:t>კონტროლის</w:t>
      </w:r>
      <w:r>
        <w:rPr>
          <w:rFonts w:ascii="Sylfaen" w:hAnsi="Sylfaen"/>
          <w:sz w:val="20"/>
          <w:szCs w:val="20"/>
          <w:lang w:val="ka-GE"/>
        </w:rPr>
        <w:t xml:space="preserve"> </w:t>
      </w:r>
      <w:r>
        <w:rPr>
          <w:rFonts w:ascii="Sylfaen" w:eastAsia="Arial Unicode MS" w:hAnsi="Sylfaen" w:cs="Arial Unicode MS"/>
          <w:sz w:val="20"/>
          <w:szCs w:val="20"/>
          <w:lang w:val="ka-GE"/>
        </w:rPr>
        <w:t>განხორციელების სპეციალური</w:t>
      </w:r>
      <w:r>
        <w:rPr>
          <w:rFonts w:ascii="Sylfaen" w:hAnsi="Sylfaen"/>
          <w:sz w:val="20"/>
          <w:szCs w:val="20"/>
          <w:lang w:val="ka-GE"/>
        </w:rPr>
        <w:t xml:space="preserve"> </w:t>
      </w:r>
      <w:r>
        <w:rPr>
          <w:rFonts w:ascii="Sylfaen" w:eastAsia="Arial Unicode MS" w:hAnsi="Sylfaen" w:cs="Arial Unicode MS"/>
          <w:sz w:val="20"/>
          <w:szCs w:val="20"/>
          <w:lang w:val="ka-GE"/>
        </w:rPr>
        <w:t>წესის“</w:t>
      </w:r>
      <w:r>
        <w:rPr>
          <w:rFonts w:ascii="Sylfaen" w:hAnsi="Sylfaen"/>
          <w:sz w:val="20"/>
          <w:szCs w:val="20"/>
          <w:lang w:val="ka-GE"/>
        </w:rPr>
        <w:t xml:space="preserve"> </w:t>
      </w:r>
      <w:r>
        <w:rPr>
          <w:rFonts w:ascii="Sylfaen" w:eastAsia="Arial Unicode MS" w:hAnsi="Sylfaen" w:cs="Arial Unicode MS"/>
          <w:sz w:val="20"/>
          <w:szCs w:val="20"/>
          <w:lang w:val="ka-GE"/>
        </w:rPr>
        <w:t>დამტკიცების</w:t>
      </w:r>
      <w:r>
        <w:rPr>
          <w:rFonts w:ascii="Sylfaen" w:hAnsi="Sylfaen"/>
          <w:sz w:val="20"/>
          <w:szCs w:val="20"/>
          <w:lang w:val="ka-GE"/>
        </w:rPr>
        <w:t xml:space="preserve"> </w:t>
      </w:r>
      <w:r>
        <w:rPr>
          <w:rFonts w:ascii="Sylfaen" w:eastAsia="Arial Unicode MS" w:hAnsi="Sylfaen" w:cs="Arial Unicode MS"/>
          <w:sz w:val="20"/>
          <w:szCs w:val="20"/>
          <w:lang w:val="ka-GE"/>
        </w:rPr>
        <w:t xml:space="preserve">შესახებ  </w:t>
      </w:r>
      <w:hyperlink r:id="rId9" w:history="1">
        <w:r w:rsidRPr="00057A15">
          <w:rPr>
            <w:rStyle w:val="ad"/>
            <w:rFonts w:ascii="Sylfaen" w:eastAsia="Arial Unicode MS" w:hAnsi="Sylfaen" w:cs="Arial Unicode MS"/>
            <w:sz w:val="20"/>
            <w:szCs w:val="20"/>
            <w:lang w:val="ka-GE"/>
          </w:rPr>
          <w:t>https://matsne.gov.ge/ka/document/view/2729255?publication=0</w:t>
        </w:r>
      </w:hyperlink>
    </w:p>
    <w:p w:rsidR="00057A15" w:rsidRDefault="00057A15" w:rsidP="00057A15">
      <w:pPr>
        <w:pStyle w:val="a8"/>
        <w:numPr>
          <w:ilvl w:val="0"/>
          <w:numId w:val="33"/>
        </w:numPr>
        <w:tabs>
          <w:tab w:val="left" w:pos="450"/>
        </w:tabs>
        <w:spacing w:before="120" w:line="240" w:lineRule="auto"/>
        <w:ind w:left="0" w:firstLine="0"/>
        <w:jc w:val="both"/>
        <w:rPr>
          <w:rFonts w:ascii="Sylfaen" w:eastAsia="Merriweather" w:hAnsi="Sylfaen" w:cs="Merriweather"/>
          <w:sz w:val="20"/>
          <w:szCs w:val="20"/>
          <w:lang w:val="ka-GE"/>
        </w:rPr>
      </w:pPr>
      <w:r>
        <w:rPr>
          <w:rFonts w:ascii="Sylfaen" w:eastAsia="Arial Unicode MS" w:hAnsi="Sylfaen" w:cs="Arial Unicode MS"/>
          <w:sz w:val="20"/>
          <w:szCs w:val="20"/>
          <w:lang w:val="ka-GE"/>
        </w:rPr>
        <w:t xml:space="preserve">საქართველოს კანონი ცხოველთა სამყაროს შესახებ </w:t>
      </w:r>
      <w:hyperlink r:id="rId10" w:history="1">
        <w:r w:rsidRPr="00057A15">
          <w:rPr>
            <w:rStyle w:val="ad"/>
            <w:rFonts w:ascii="Sylfaen" w:eastAsia="Arial Unicode MS" w:hAnsi="Sylfaen" w:cs="Arial Unicode MS"/>
            <w:sz w:val="20"/>
            <w:szCs w:val="20"/>
            <w:lang w:val="ka-GE"/>
          </w:rPr>
          <w:t>https://matsne.gov.ge/ka/document/view/12562?publication=0</w:t>
        </w:r>
      </w:hyperlink>
    </w:p>
    <w:p w:rsidR="00057A15" w:rsidRPr="00057A15" w:rsidRDefault="00057A15" w:rsidP="00057A15">
      <w:pPr>
        <w:pStyle w:val="a8"/>
        <w:numPr>
          <w:ilvl w:val="0"/>
          <w:numId w:val="33"/>
        </w:numPr>
        <w:tabs>
          <w:tab w:val="left" w:pos="450"/>
        </w:tabs>
        <w:jc w:val="both"/>
        <w:rPr>
          <w:rFonts w:ascii="Sylfaen" w:eastAsia="Merriweather" w:hAnsi="Sylfaen" w:cs="Merriweather"/>
          <w:sz w:val="20"/>
          <w:szCs w:val="20"/>
          <w:lang w:val="ka-GE"/>
        </w:rPr>
      </w:pPr>
      <w:r>
        <w:rPr>
          <w:rFonts w:ascii="Sylfaen" w:eastAsia="Merriweather" w:hAnsi="Sylfaen" w:cs="Merriweather"/>
          <w:sz w:val="20"/>
          <w:szCs w:val="20"/>
          <w:lang w:val="ka-GE"/>
        </w:rPr>
        <w:t xml:space="preserve">საქართველოს სახელმწიფო პოლიტიკა ვეტერინარიის სფეროში </w:t>
      </w:r>
      <w:hyperlink r:id="rId11" w:history="1">
        <w:r w:rsidRPr="00057A15">
          <w:rPr>
            <w:rStyle w:val="ad"/>
            <w:rFonts w:ascii="Sylfaen" w:eastAsia="Merriweather" w:hAnsi="Sylfaen" w:cs="Merriweather"/>
            <w:sz w:val="20"/>
            <w:szCs w:val="20"/>
            <w:lang w:val="ka-GE"/>
          </w:rPr>
          <w:t>http://asocireba.ge/files/Vakhtang-Kobaladze-Veterinary-2018.pdf</w:t>
        </w:r>
      </w:hyperlink>
    </w:p>
    <w:p w:rsidR="00057A15" w:rsidRPr="00057A15" w:rsidRDefault="00057A15" w:rsidP="00057A15">
      <w:pPr>
        <w:pStyle w:val="a8"/>
        <w:tabs>
          <w:tab w:val="left" w:pos="450"/>
        </w:tabs>
        <w:jc w:val="both"/>
        <w:rPr>
          <w:rFonts w:ascii="Sylfaen" w:eastAsia="Merriweather" w:hAnsi="Sylfaen" w:cs="Merriweather"/>
          <w:sz w:val="20"/>
          <w:szCs w:val="20"/>
          <w:lang w:val="ka-GE"/>
        </w:rPr>
      </w:pPr>
    </w:p>
    <w:bookmarkEnd w:id="1"/>
    <w:p w:rsidR="00057A15" w:rsidRPr="00057A15" w:rsidRDefault="00057A15" w:rsidP="00057A15">
      <w:pPr>
        <w:pStyle w:val="a8"/>
        <w:tabs>
          <w:tab w:val="left" w:pos="450"/>
        </w:tabs>
        <w:ind w:left="0"/>
        <w:jc w:val="both"/>
        <w:rPr>
          <w:rFonts w:ascii="Sylfaen" w:eastAsia="Merriweather" w:hAnsi="Sylfaen" w:cs="Merriweather"/>
          <w:sz w:val="20"/>
          <w:szCs w:val="20"/>
          <w:lang w:val="ka-GE"/>
        </w:rPr>
      </w:pPr>
    </w:p>
    <w:p w:rsidR="00993736" w:rsidRDefault="00993736" w:rsidP="00993736">
      <w:pPr>
        <w:spacing w:before="120" w:line="240" w:lineRule="auto"/>
        <w:jc w:val="both"/>
        <w:rPr>
          <w:rFonts w:ascii="Sylfaen" w:eastAsia="Merriweather" w:hAnsi="Sylfaen" w:cs="Merriweather"/>
          <w:b/>
          <w:sz w:val="20"/>
          <w:szCs w:val="20"/>
        </w:rPr>
      </w:pPr>
      <w:r>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993736" w:rsidRDefault="00993736" w:rsidP="00993736">
      <w:pPr>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993736" w:rsidRDefault="00993736" w:rsidP="00993736">
      <w:pPr>
        <w:spacing w:after="0" w:line="240" w:lineRule="auto"/>
        <w:jc w:val="both"/>
        <w:rPr>
          <w:rFonts w:ascii="Sylfaen" w:eastAsia="Merriweather" w:hAnsi="Sylfaen" w:cs="Merriweather"/>
          <w:sz w:val="20"/>
          <w:szCs w:val="20"/>
        </w:rPr>
      </w:pPr>
    </w:p>
    <w:p w:rsidR="00993736" w:rsidRDefault="00993736" w:rsidP="00993736">
      <w:pPr>
        <w:spacing w:after="0" w:line="240" w:lineRule="auto"/>
        <w:jc w:val="both"/>
        <w:rPr>
          <w:rFonts w:ascii="Sylfaen" w:eastAsia="Merriweather" w:hAnsi="Sylfaen" w:cs="Merriweather"/>
          <w:sz w:val="20"/>
          <w:szCs w:val="20"/>
        </w:rPr>
      </w:pPr>
      <w:r>
        <w:rPr>
          <w:rFonts w:ascii="Sylfaen" w:eastAsia="Arial Unicode MS" w:hAnsi="Sylfaen" w:cs="Arial Unicode MS"/>
          <w:sz w:val="20"/>
          <w:szCs w:val="20"/>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3A45C5" w:rsidRDefault="003A45C5" w:rsidP="003A45C5">
      <w:pPr>
        <w:spacing w:after="0"/>
        <w:jc w:val="both"/>
        <w:rPr>
          <w:rFonts w:ascii="Sylfaen" w:eastAsia="Arial Unicode MS" w:hAnsi="Sylfaen" w:cs="Arial Unicode MS"/>
          <w:b/>
          <w:color w:val="auto"/>
          <w:sz w:val="20"/>
          <w:szCs w:val="20"/>
          <w:lang w:val="en-US"/>
        </w:rPr>
      </w:pPr>
    </w:p>
    <w:p w:rsidR="003A45C5" w:rsidRPr="003A45C5" w:rsidRDefault="003A45C5" w:rsidP="003A45C5">
      <w:pPr>
        <w:spacing w:after="0"/>
        <w:jc w:val="both"/>
        <w:rPr>
          <w:rFonts w:ascii="Sylfaen" w:eastAsia="Arial Unicode MS" w:hAnsi="Sylfaen" w:cs="Arial Unicode MS"/>
          <w:b/>
          <w:color w:val="auto"/>
          <w:sz w:val="20"/>
          <w:szCs w:val="20"/>
        </w:rPr>
      </w:pPr>
      <w:r w:rsidRPr="003A45C5">
        <w:rPr>
          <w:rFonts w:ascii="Sylfaen" w:eastAsia="Arial Unicode MS" w:hAnsi="Sylfaen" w:cs="Arial Unicode MS"/>
          <w:b/>
          <w:color w:val="auto"/>
          <w:sz w:val="20"/>
          <w:szCs w:val="20"/>
        </w:rPr>
        <w:t>მოდულის განხორციელების ადგილი:</w:t>
      </w:r>
      <w:r w:rsidRPr="003A45C5">
        <w:rPr>
          <w:rFonts w:ascii="Sylfaen" w:eastAsia="Arial Unicode MS" w:hAnsi="Sylfaen" w:cs="Arial Unicode MS"/>
          <w:b/>
          <w:color w:val="auto"/>
          <w:sz w:val="20"/>
          <w:szCs w:val="20"/>
          <w:lang w:val="en-US"/>
        </w:rPr>
        <w:t xml:space="preserve"> </w:t>
      </w:r>
      <w:r w:rsidRPr="003A45C5">
        <w:rPr>
          <w:rFonts w:ascii="Sylfaen" w:eastAsia="Arial Unicode MS" w:hAnsi="Sylfaen" w:cs="Arial Unicode MS"/>
          <w:b/>
          <w:color w:val="auto"/>
          <w:sz w:val="20"/>
          <w:szCs w:val="20"/>
        </w:rPr>
        <w:t>დ/ხულო, შავაძის 3</w:t>
      </w:r>
      <w:r w:rsidRPr="003A45C5">
        <w:rPr>
          <w:rFonts w:ascii="Sylfaen" w:eastAsia="Arial Unicode MS" w:hAnsi="Sylfaen" w:cs="Arial Unicode MS"/>
          <w:b/>
          <w:color w:val="auto"/>
          <w:sz w:val="20"/>
          <w:szCs w:val="20"/>
          <w:lang w:val="en-US"/>
        </w:rPr>
        <w:t xml:space="preserve"> </w:t>
      </w:r>
      <w:r w:rsidRPr="003A45C5">
        <w:rPr>
          <w:rFonts w:ascii="Sylfaen" w:eastAsia="Arial Unicode MS" w:hAnsi="Sylfaen" w:cs="Arial Unicode MS"/>
          <w:b/>
          <w:color w:val="auto"/>
          <w:sz w:val="20"/>
          <w:szCs w:val="20"/>
        </w:rPr>
        <w:t>და ა(ა)იპ კოოპეარტივი „რკ ნია-ს ბაზაზე,</w:t>
      </w:r>
    </w:p>
    <w:p w:rsidR="003A45C5" w:rsidRPr="003A45C5" w:rsidRDefault="003A45C5" w:rsidP="003A45C5">
      <w:pPr>
        <w:spacing w:after="0"/>
        <w:jc w:val="both"/>
        <w:rPr>
          <w:rFonts w:ascii="Sylfaen" w:eastAsia="Times New Roman" w:hAnsi="Sylfaen" w:cs="Times New Roman"/>
          <w:color w:val="auto"/>
          <w:sz w:val="20"/>
          <w:szCs w:val="20"/>
        </w:rPr>
      </w:pPr>
      <w:r w:rsidRPr="003A45C5">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8B39A8" w:rsidRPr="008B39A8" w:rsidRDefault="008B39A8" w:rsidP="008B39A8">
      <w:pPr>
        <w:spacing w:after="0"/>
        <w:jc w:val="both"/>
        <w:rPr>
          <w:rFonts w:ascii="Sylfaen" w:eastAsia="Times New Roman" w:hAnsi="Sylfaen" w:cs="Times New Roman"/>
          <w:color w:val="auto"/>
          <w:sz w:val="20"/>
          <w:szCs w:val="20"/>
        </w:rPr>
      </w:pPr>
    </w:p>
    <w:p w:rsidR="00FD2BF0" w:rsidRDefault="00AF3D4E"/>
    <w:sectPr w:rsidR="00FD2BF0" w:rsidSect="00993736">
      <w:footerReference w:type="default" r:id="rId12"/>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D4E" w:rsidRDefault="00AF3D4E" w:rsidP="00993736">
      <w:pPr>
        <w:spacing w:after="0" w:line="240" w:lineRule="auto"/>
      </w:pPr>
      <w:r>
        <w:separator/>
      </w:r>
    </w:p>
  </w:endnote>
  <w:endnote w:type="continuationSeparator" w:id="0">
    <w:p w:rsidR="00AF3D4E" w:rsidRDefault="00AF3D4E" w:rsidP="0099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446718"/>
      <w:docPartObj>
        <w:docPartGallery w:val="Page Numbers (Bottom of Page)"/>
        <w:docPartUnique/>
      </w:docPartObj>
    </w:sdtPr>
    <w:sdtEndPr>
      <w:rPr>
        <w:noProof/>
      </w:rPr>
    </w:sdtEndPr>
    <w:sdtContent>
      <w:p w:rsidR="00E04D8C" w:rsidRDefault="00E04D8C">
        <w:pPr>
          <w:pStyle w:val="ab"/>
          <w:jc w:val="right"/>
        </w:pPr>
        <w:r>
          <w:fldChar w:fldCharType="begin"/>
        </w:r>
        <w:r>
          <w:instrText xml:space="preserve"> PAGE   \* MERGEFORMAT </w:instrText>
        </w:r>
        <w:r>
          <w:fldChar w:fldCharType="separate"/>
        </w:r>
        <w:r w:rsidR="007A644F">
          <w:rPr>
            <w:noProof/>
          </w:rPr>
          <w:t>12</w:t>
        </w:r>
        <w:r>
          <w:rPr>
            <w:noProof/>
          </w:rPr>
          <w:fldChar w:fldCharType="end"/>
        </w:r>
      </w:p>
    </w:sdtContent>
  </w:sdt>
  <w:p w:rsidR="00E04D8C" w:rsidRDefault="00E04D8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D4E" w:rsidRDefault="00AF3D4E" w:rsidP="00993736">
      <w:pPr>
        <w:spacing w:after="0" w:line="240" w:lineRule="auto"/>
      </w:pPr>
      <w:r>
        <w:separator/>
      </w:r>
    </w:p>
  </w:footnote>
  <w:footnote w:type="continuationSeparator" w:id="0">
    <w:p w:rsidR="00AF3D4E" w:rsidRDefault="00AF3D4E" w:rsidP="00993736">
      <w:pPr>
        <w:spacing w:after="0" w:line="240" w:lineRule="auto"/>
      </w:pPr>
      <w:r>
        <w:continuationSeparator/>
      </w:r>
    </w:p>
  </w:footnote>
  <w:footnote w:id="1">
    <w:p w:rsidR="00993736" w:rsidRDefault="00993736" w:rsidP="00993736">
      <w:pPr>
        <w:spacing w:after="0" w:line="240" w:lineRule="auto"/>
        <w:rPr>
          <w:rFonts w:ascii="Merriweather" w:eastAsia="Merriweather" w:hAnsi="Merriweather" w:cs="Merriweather"/>
          <w:sz w:val="20"/>
          <w:szCs w:val="20"/>
        </w:rPr>
      </w:pPr>
      <w:r>
        <w:rPr>
          <w:vertAlign w:val="superscript"/>
        </w:rPr>
        <w:footnoteRef/>
      </w:r>
      <w:r>
        <w:rPr>
          <w:sz w:val="20"/>
          <w:szCs w:val="20"/>
        </w:rPr>
        <w:t xml:space="preserve"> </w:t>
      </w:r>
      <w:r>
        <w:rPr>
          <w:rFonts w:ascii="Arial Unicode MS" w:eastAsia="Arial Unicode MS" w:hAnsi="Arial Unicode MS" w:cs="Arial Unicode MS" w:hint="eastAsia"/>
          <w:sz w:val="20"/>
          <w:szCs w:val="20"/>
        </w:rPr>
        <w:t>კანონმდებლობიდან იხელმძღვანელეთ შესაბამისი მუხლ(ებ)ით</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02442"/>
    <w:multiLevelType w:val="multilevel"/>
    <w:tmpl w:val="72A2543A"/>
    <w:lvl w:ilvl="0">
      <w:start w:val="1"/>
      <w:numFmt w:val="decimal"/>
      <w:lvlText w:val="%1."/>
      <w:lvlJc w:val="left"/>
      <w:pPr>
        <w:ind w:left="656" w:hanging="360"/>
      </w:pPr>
    </w:lvl>
    <w:lvl w:ilvl="1">
      <w:start w:val="1"/>
      <w:numFmt w:val="lowerLetter"/>
      <w:lvlText w:val="%2."/>
      <w:lvlJc w:val="left"/>
      <w:pPr>
        <w:ind w:left="1376" w:hanging="360"/>
      </w:pPr>
    </w:lvl>
    <w:lvl w:ilvl="2">
      <w:start w:val="1"/>
      <w:numFmt w:val="lowerRoman"/>
      <w:lvlText w:val="%3."/>
      <w:lvlJc w:val="right"/>
      <w:pPr>
        <w:ind w:left="2096" w:hanging="180"/>
      </w:pPr>
    </w:lvl>
    <w:lvl w:ilvl="3">
      <w:start w:val="1"/>
      <w:numFmt w:val="decimal"/>
      <w:lvlText w:val="%4."/>
      <w:lvlJc w:val="left"/>
      <w:pPr>
        <w:ind w:left="2816" w:hanging="360"/>
      </w:pPr>
    </w:lvl>
    <w:lvl w:ilvl="4">
      <w:start w:val="1"/>
      <w:numFmt w:val="lowerLetter"/>
      <w:lvlText w:val="%5."/>
      <w:lvlJc w:val="left"/>
      <w:pPr>
        <w:ind w:left="3536" w:hanging="360"/>
      </w:pPr>
    </w:lvl>
    <w:lvl w:ilvl="5">
      <w:start w:val="1"/>
      <w:numFmt w:val="lowerRoman"/>
      <w:lvlText w:val="%6."/>
      <w:lvlJc w:val="right"/>
      <w:pPr>
        <w:ind w:left="4256" w:hanging="180"/>
      </w:pPr>
    </w:lvl>
    <w:lvl w:ilvl="6">
      <w:start w:val="1"/>
      <w:numFmt w:val="decimal"/>
      <w:lvlText w:val="%7."/>
      <w:lvlJc w:val="left"/>
      <w:pPr>
        <w:ind w:left="4976" w:hanging="360"/>
      </w:pPr>
    </w:lvl>
    <w:lvl w:ilvl="7">
      <w:start w:val="1"/>
      <w:numFmt w:val="lowerLetter"/>
      <w:lvlText w:val="%8."/>
      <w:lvlJc w:val="left"/>
      <w:pPr>
        <w:ind w:left="5696" w:hanging="360"/>
      </w:pPr>
    </w:lvl>
    <w:lvl w:ilvl="8">
      <w:start w:val="1"/>
      <w:numFmt w:val="lowerRoman"/>
      <w:lvlText w:val="%9."/>
      <w:lvlJc w:val="right"/>
      <w:pPr>
        <w:ind w:left="6416" w:hanging="180"/>
      </w:pPr>
    </w:lvl>
  </w:abstractNum>
  <w:abstractNum w:abstractNumId="1">
    <w:nsid w:val="163760C1"/>
    <w:multiLevelType w:val="multilevel"/>
    <w:tmpl w:val="2E34D0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85A2D38"/>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4">
    <w:nsid w:val="38294BA9"/>
    <w:multiLevelType w:val="hybridMultilevel"/>
    <w:tmpl w:val="8C9832E6"/>
    <w:lvl w:ilvl="0" w:tplc="470285DC">
      <w:start w:val="4"/>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E6B504A"/>
    <w:multiLevelType w:val="hybridMultilevel"/>
    <w:tmpl w:val="D48C90C6"/>
    <w:lvl w:ilvl="0" w:tplc="8F14941A">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5B2339"/>
    <w:multiLevelType w:val="multilevel"/>
    <w:tmpl w:val="E258E05C"/>
    <w:lvl w:ilvl="0">
      <w:start w:val="1"/>
      <w:numFmt w:val="upperRoman"/>
      <w:lvlText w:val="%1."/>
      <w:lvlJc w:val="left"/>
      <w:pPr>
        <w:ind w:left="4536" w:hanging="720"/>
      </w:pPr>
    </w:lvl>
    <w:lvl w:ilvl="1">
      <w:start w:val="1"/>
      <w:numFmt w:val="decimal"/>
      <w:lvlText w:val="%2."/>
      <w:lvlJc w:val="left"/>
      <w:pPr>
        <w:ind w:left="360" w:hanging="360"/>
      </w:pPr>
    </w:lvl>
    <w:lvl w:ilvl="2">
      <w:start w:val="1"/>
      <w:numFmt w:val="decimal"/>
      <w:lvlText w:val="%1.%2.%3."/>
      <w:lvlJc w:val="left"/>
      <w:pPr>
        <w:ind w:left="4536" w:hanging="720"/>
      </w:pPr>
    </w:lvl>
    <w:lvl w:ilvl="3">
      <w:start w:val="1"/>
      <w:numFmt w:val="decimal"/>
      <w:lvlText w:val="%1.%2.%3.%4."/>
      <w:lvlJc w:val="left"/>
      <w:pPr>
        <w:ind w:left="4536" w:hanging="720"/>
      </w:pPr>
    </w:lvl>
    <w:lvl w:ilvl="4">
      <w:start w:val="1"/>
      <w:numFmt w:val="decimal"/>
      <w:lvlText w:val="%1.%2.%3.%4.%5."/>
      <w:lvlJc w:val="left"/>
      <w:pPr>
        <w:ind w:left="4896" w:hanging="1080"/>
      </w:pPr>
    </w:lvl>
    <w:lvl w:ilvl="5">
      <w:start w:val="1"/>
      <w:numFmt w:val="decimal"/>
      <w:lvlText w:val="%1.%2.%3.%4.%5.%6."/>
      <w:lvlJc w:val="left"/>
      <w:pPr>
        <w:ind w:left="4896" w:hanging="1080"/>
      </w:pPr>
    </w:lvl>
    <w:lvl w:ilvl="6">
      <w:start w:val="1"/>
      <w:numFmt w:val="decimal"/>
      <w:lvlText w:val="%1.%2.%3.%4.%5.%6.%7."/>
      <w:lvlJc w:val="left"/>
      <w:pPr>
        <w:ind w:left="5256" w:hanging="1440"/>
      </w:pPr>
    </w:lvl>
    <w:lvl w:ilvl="7">
      <w:start w:val="1"/>
      <w:numFmt w:val="decimal"/>
      <w:lvlText w:val="%1.%2.%3.%4.%5.%6.%7.%8."/>
      <w:lvlJc w:val="left"/>
      <w:pPr>
        <w:ind w:left="5256" w:hanging="1440"/>
      </w:pPr>
    </w:lvl>
    <w:lvl w:ilvl="8">
      <w:start w:val="1"/>
      <w:numFmt w:val="decimal"/>
      <w:lvlText w:val="%1.%2.%3.%4.%5.%6.%7.%8.%9."/>
      <w:lvlJc w:val="left"/>
      <w:pPr>
        <w:ind w:left="5616" w:hanging="1800"/>
      </w:pPr>
    </w:lvl>
  </w:abstractNum>
  <w:abstractNum w:abstractNumId="7">
    <w:nsid w:val="495C1A89"/>
    <w:multiLevelType w:val="hybridMultilevel"/>
    <w:tmpl w:val="44A27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7EF3CA1"/>
    <w:multiLevelType w:val="hybridMultilevel"/>
    <w:tmpl w:val="4334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1">
    <w:nsid w:val="5B9827DA"/>
    <w:multiLevelType w:val="hybridMultilevel"/>
    <w:tmpl w:val="3D8CA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0E33CC4"/>
    <w:multiLevelType w:val="hybridMultilevel"/>
    <w:tmpl w:val="E4BCA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394896"/>
    <w:multiLevelType w:val="hybridMultilevel"/>
    <w:tmpl w:val="EC506D06"/>
    <w:lvl w:ilvl="0" w:tplc="8F14941A">
      <w:numFmt w:val="bullet"/>
      <w:lvlText w:val="-"/>
      <w:lvlJc w:val="left"/>
      <w:pPr>
        <w:ind w:left="720" w:hanging="360"/>
      </w:pPr>
      <w:rPr>
        <w:rFonts w:ascii="Sylfaen" w:eastAsia="Arial Unicode MS" w:hAnsi="Sylfaen"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A120347"/>
    <w:multiLevelType w:val="multilevel"/>
    <w:tmpl w:val="7D98A76C"/>
    <w:lvl w:ilvl="0">
      <w:start w:val="1"/>
      <w:numFmt w:val="decimal"/>
      <w:lvlText w:val="%1."/>
      <w:lvlJc w:val="left"/>
      <w:pPr>
        <w:ind w:left="656" w:hanging="360"/>
      </w:pPr>
      <w:rPr>
        <w:b w:val="0"/>
      </w:rPr>
    </w:lvl>
    <w:lvl w:ilvl="1">
      <w:start w:val="1"/>
      <w:numFmt w:val="lowerLetter"/>
      <w:lvlText w:val="%2."/>
      <w:lvlJc w:val="left"/>
      <w:pPr>
        <w:ind w:left="1376" w:hanging="360"/>
      </w:pPr>
    </w:lvl>
    <w:lvl w:ilvl="2">
      <w:start w:val="1"/>
      <w:numFmt w:val="lowerRoman"/>
      <w:lvlText w:val="%3."/>
      <w:lvlJc w:val="right"/>
      <w:pPr>
        <w:ind w:left="2096" w:hanging="180"/>
      </w:pPr>
    </w:lvl>
    <w:lvl w:ilvl="3">
      <w:start w:val="1"/>
      <w:numFmt w:val="decimal"/>
      <w:lvlText w:val="%4."/>
      <w:lvlJc w:val="left"/>
      <w:pPr>
        <w:ind w:left="2816" w:hanging="360"/>
      </w:pPr>
    </w:lvl>
    <w:lvl w:ilvl="4">
      <w:start w:val="1"/>
      <w:numFmt w:val="lowerLetter"/>
      <w:lvlText w:val="%5."/>
      <w:lvlJc w:val="left"/>
      <w:pPr>
        <w:ind w:left="3536" w:hanging="360"/>
      </w:pPr>
    </w:lvl>
    <w:lvl w:ilvl="5">
      <w:start w:val="1"/>
      <w:numFmt w:val="lowerRoman"/>
      <w:lvlText w:val="%6."/>
      <w:lvlJc w:val="right"/>
      <w:pPr>
        <w:ind w:left="4256" w:hanging="180"/>
      </w:pPr>
    </w:lvl>
    <w:lvl w:ilvl="6">
      <w:start w:val="1"/>
      <w:numFmt w:val="decimal"/>
      <w:lvlText w:val="%7."/>
      <w:lvlJc w:val="left"/>
      <w:pPr>
        <w:ind w:left="4976" w:hanging="360"/>
      </w:pPr>
    </w:lvl>
    <w:lvl w:ilvl="7">
      <w:start w:val="1"/>
      <w:numFmt w:val="lowerLetter"/>
      <w:lvlText w:val="%8."/>
      <w:lvlJc w:val="left"/>
      <w:pPr>
        <w:ind w:left="5696" w:hanging="360"/>
      </w:pPr>
    </w:lvl>
    <w:lvl w:ilvl="8">
      <w:start w:val="1"/>
      <w:numFmt w:val="lowerRoman"/>
      <w:lvlText w:val="%9."/>
      <w:lvlJc w:val="right"/>
      <w:pPr>
        <w:ind w:left="6416" w:hanging="180"/>
      </w:pPr>
    </w:lvl>
  </w:abstractNum>
  <w:abstractNum w:abstractNumId="15">
    <w:nsid w:val="6D1A5F0D"/>
    <w:multiLevelType w:val="hybridMultilevel"/>
    <w:tmpl w:val="75DC1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7A1E2AE2"/>
    <w:multiLevelType w:val="hybridMultilevel"/>
    <w:tmpl w:val="BFCEF0B6"/>
    <w:lvl w:ilvl="0" w:tplc="8F14941A">
      <w:numFmt w:val="bullet"/>
      <w:lvlText w:val="-"/>
      <w:lvlJc w:val="left"/>
      <w:pPr>
        <w:ind w:left="720" w:hanging="360"/>
      </w:pPr>
      <w:rPr>
        <w:rFonts w:ascii="Sylfaen" w:eastAsia="Arial Unicode MS" w:hAnsi="Sylfaen" w:cs="Arial Unicode M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num>
  <w:num w:numId="5">
    <w:abstractNumId w:val="2"/>
  </w:num>
  <w:num w:numId="6">
    <w:abstractNumId w:val="2"/>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num>
  <w:num w:numId="11">
    <w:abstractNumId w:val="13"/>
  </w:num>
  <w:num w:numId="12">
    <w:abstractNumId w:val="13"/>
  </w:num>
  <w:num w:numId="13">
    <w:abstractNumId w:val="17"/>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7"/>
  </w:num>
  <w:num w:numId="22">
    <w:abstractNumId w:val="7"/>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2"/>
  </w:num>
  <w:num w:numId="27">
    <w:abstractNumId w:val="3"/>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8"/>
  </w:num>
  <w:num w:numId="31">
    <w:abstractNumId w:val="16"/>
  </w:num>
  <w:num w:numId="32">
    <w:abstractNumId w:val="8"/>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A09B8"/>
    <w:rsid w:val="000319D8"/>
    <w:rsid w:val="00033F74"/>
    <w:rsid w:val="00057A15"/>
    <w:rsid w:val="000A09B8"/>
    <w:rsid w:val="00121D13"/>
    <w:rsid w:val="00174BC6"/>
    <w:rsid w:val="001970A9"/>
    <w:rsid w:val="001F32DC"/>
    <w:rsid w:val="0022169F"/>
    <w:rsid w:val="00230C5C"/>
    <w:rsid w:val="00272D23"/>
    <w:rsid w:val="00286EC7"/>
    <w:rsid w:val="002D3F40"/>
    <w:rsid w:val="002F1993"/>
    <w:rsid w:val="002F7B10"/>
    <w:rsid w:val="00394207"/>
    <w:rsid w:val="003A45C5"/>
    <w:rsid w:val="003A544A"/>
    <w:rsid w:val="003B62AE"/>
    <w:rsid w:val="003D5213"/>
    <w:rsid w:val="00401CE7"/>
    <w:rsid w:val="004778C2"/>
    <w:rsid w:val="004D2660"/>
    <w:rsid w:val="005063A4"/>
    <w:rsid w:val="00537FCE"/>
    <w:rsid w:val="005A0F67"/>
    <w:rsid w:val="005D410A"/>
    <w:rsid w:val="00621C76"/>
    <w:rsid w:val="00625704"/>
    <w:rsid w:val="006768E4"/>
    <w:rsid w:val="006B0A89"/>
    <w:rsid w:val="006F52FC"/>
    <w:rsid w:val="007A644F"/>
    <w:rsid w:val="007B2EF8"/>
    <w:rsid w:val="008003B2"/>
    <w:rsid w:val="0081623C"/>
    <w:rsid w:val="008B39A8"/>
    <w:rsid w:val="008C42FA"/>
    <w:rsid w:val="00904A6D"/>
    <w:rsid w:val="00984C9B"/>
    <w:rsid w:val="00993736"/>
    <w:rsid w:val="009A0897"/>
    <w:rsid w:val="009E3577"/>
    <w:rsid w:val="009F256F"/>
    <w:rsid w:val="00A00E79"/>
    <w:rsid w:val="00A544FE"/>
    <w:rsid w:val="00A64603"/>
    <w:rsid w:val="00AE5AE3"/>
    <w:rsid w:val="00AF3D4E"/>
    <w:rsid w:val="00B277E6"/>
    <w:rsid w:val="00BA4171"/>
    <w:rsid w:val="00BC6A12"/>
    <w:rsid w:val="00C1040A"/>
    <w:rsid w:val="00C21522"/>
    <w:rsid w:val="00C30CCA"/>
    <w:rsid w:val="00C65D37"/>
    <w:rsid w:val="00CD23AF"/>
    <w:rsid w:val="00D11735"/>
    <w:rsid w:val="00D74002"/>
    <w:rsid w:val="00D822AB"/>
    <w:rsid w:val="00DD1CA3"/>
    <w:rsid w:val="00DD757B"/>
    <w:rsid w:val="00E04D8C"/>
    <w:rsid w:val="00E073BB"/>
    <w:rsid w:val="00E41C7D"/>
    <w:rsid w:val="00EA44A1"/>
    <w:rsid w:val="00EB0ADE"/>
    <w:rsid w:val="00F9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736"/>
    <w:pPr>
      <w:spacing w:after="200" w:line="276" w:lineRule="auto"/>
    </w:pPr>
    <w:rPr>
      <w:rFonts w:ascii="Calibri" w:eastAsia="Calibri" w:hAnsi="Calibri" w:cs="Calibri"/>
      <w:color w:val="000000"/>
      <w:lang w:val="ka-GE"/>
    </w:rPr>
  </w:style>
  <w:style w:type="paragraph" w:styleId="1">
    <w:name w:val="heading 1"/>
    <w:basedOn w:val="a"/>
    <w:next w:val="a"/>
    <w:link w:val="10"/>
    <w:qFormat/>
    <w:rsid w:val="00993736"/>
    <w:pPr>
      <w:keepNext/>
      <w:keepLines/>
      <w:spacing w:before="480" w:after="120"/>
      <w:outlineLvl w:val="0"/>
    </w:pPr>
    <w:rPr>
      <w:rFonts w:eastAsia="Times New Roman"/>
      <w:b/>
      <w:sz w:val="48"/>
      <w:szCs w:val="48"/>
    </w:rPr>
  </w:style>
  <w:style w:type="paragraph" w:styleId="2">
    <w:name w:val="heading 2"/>
    <w:basedOn w:val="a"/>
    <w:next w:val="a"/>
    <w:link w:val="20"/>
    <w:semiHidden/>
    <w:unhideWhenUsed/>
    <w:qFormat/>
    <w:rsid w:val="00993736"/>
    <w:pPr>
      <w:keepNext/>
      <w:keepLines/>
      <w:spacing w:before="360" w:after="80"/>
      <w:outlineLvl w:val="1"/>
    </w:pPr>
    <w:rPr>
      <w:rFonts w:eastAsia="Times New Roman"/>
      <w:b/>
      <w:sz w:val="36"/>
      <w:szCs w:val="36"/>
    </w:rPr>
  </w:style>
  <w:style w:type="paragraph" w:styleId="3">
    <w:name w:val="heading 3"/>
    <w:basedOn w:val="a"/>
    <w:next w:val="a"/>
    <w:link w:val="30"/>
    <w:semiHidden/>
    <w:unhideWhenUsed/>
    <w:qFormat/>
    <w:rsid w:val="00993736"/>
    <w:pPr>
      <w:keepNext/>
      <w:keepLines/>
      <w:spacing w:before="280" w:after="80"/>
      <w:outlineLvl w:val="2"/>
    </w:pPr>
    <w:rPr>
      <w:rFonts w:eastAsia="Times New Roman"/>
      <w:b/>
      <w:sz w:val="28"/>
      <w:szCs w:val="28"/>
    </w:rPr>
  </w:style>
  <w:style w:type="paragraph" w:styleId="4">
    <w:name w:val="heading 4"/>
    <w:basedOn w:val="a"/>
    <w:next w:val="a"/>
    <w:link w:val="40"/>
    <w:semiHidden/>
    <w:unhideWhenUsed/>
    <w:qFormat/>
    <w:rsid w:val="00993736"/>
    <w:pPr>
      <w:keepNext/>
      <w:keepLines/>
      <w:spacing w:before="240" w:after="40"/>
      <w:outlineLvl w:val="3"/>
    </w:pPr>
    <w:rPr>
      <w:rFonts w:eastAsia="Times New Roman"/>
      <w:b/>
      <w:sz w:val="24"/>
      <w:szCs w:val="24"/>
    </w:rPr>
  </w:style>
  <w:style w:type="paragraph" w:styleId="5">
    <w:name w:val="heading 5"/>
    <w:basedOn w:val="a"/>
    <w:next w:val="a"/>
    <w:link w:val="50"/>
    <w:semiHidden/>
    <w:unhideWhenUsed/>
    <w:qFormat/>
    <w:rsid w:val="00993736"/>
    <w:pPr>
      <w:spacing w:before="200" w:after="0" w:line="360" w:lineRule="auto"/>
      <w:outlineLvl w:val="4"/>
    </w:pPr>
    <w:rPr>
      <w:rFonts w:ascii="Arial" w:eastAsia="Arial" w:hAnsi="Arial" w:cs="Arial"/>
      <w:i/>
    </w:rPr>
  </w:style>
  <w:style w:type="paragraph" w:styleId="6">
    <w:name w:val="heading 6"/>
    <w:basedOn w:val="a"/>
    <w:next w:val="a"/>
    <w:link w:val="60"/>
    <w:semiHidden/>
    <w:unhideWhenUsed/>
    <w:qFormat/>
    <w:rsid w:val="00993736"/>
    <w:pPr>
      <w:keepNext/>
      <w:keepLines/>
      <w:spacing w:before="200" w:after="40"/>
      <w:outlineLvl w:val="5"/>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3736"/>
    <w:rPr>
      <w:rFonts w:ascii="Calibri" w:eastAsia="Times New Roman" w:hAnsi="Calibri" w:cs="Calibri"/>
      <w:b/>
      <w:color w:val="000000"/>
      <w:sz w:val="48"/>
      <w:szCs w:val="48"/>
      <w:lang w:val="ka-GE"/>
    </w:rPr>
  </w:style>
  <w:style w:type="character" w:customStyle="1" w:styleId="20">
    <w:name w:val="Заголовок 2 Знак"/>
    <w:basedOn w:val="a0"/>
    <w:link w:val="2"/>
    <w:semiHidden/>
    <w:rsid w:val="00993736"/>
    <w:rPr>
      <w:rFonts w:ascii="Calibri" w:eastAsia="Times New Roman" w:hAnsi="Calibri" w:cs="Calibri"/>
      <w:b/>
      <w:color w:val="000000"/>
      <w:sz w:val="36"/>
      <w:szCs w:val="36"/>
      <w:lang w:val="ka-GE"/>
    </w:rPr>
  </w:style>
  <w:style w:type="character" w:customStyle="1" w:styleId="30">
    <w:name w:val="Заголовок 3 Знак"/>
    <w:basedOn w:val="a0"/>
    <w:link w:val="3"/>
    <w:semiHidden/>
    <w:rsid w:val="00993736"/>
    <w:rPr>
      <w:rFonts w:ascii="Calibri" w:eastAsia="Times New Roman" w:hAnsi="Calibri" w:cs="Calibri"/>
      <w:b/>
      <w:color w:val="000000"/>
      <w:sz w:val="28"/>
      <w:szCs w:val="28"/>
      <w:lang w:val="ka-GE"/>
    </w:rPr>
  </w:style>
  <w:style w:type="character" w:customStyle="1" w:styleId="40">
    <w:name w:val="Заголовок 4 Знак"/>
    <w:basedOn w:val="a0"/>
    <w:link w:val="4"/>
    <w:semiHidden/>
    <w:rsid w:val="00993736"/>
    <w:rPr>
      <w:rFonts w:ascii="Calibri" w:eastAsia="Times New Roman" w:hAnsi="Calibri" w:cs="Calibri"/>
      <w:b/>
      <w:color w:val="000000"/>
      <w:sz w:val="24"/>
      <w:szCs w:val="24"/>
      <w:lang w:val="ka-GE"/>
    </w:rPr>
  </w:style>
  <w:style w:type="character" w:customStyle="1" w:styleId="50">
    <w:name w:val="Заголовок 5 Знак"/>
    <w:basedOn w:val="a0"/>
    <w:link w:val="5"/>
    <w:semiHidden/>
    <w:rsid w:val="00993736"/>
    <w:rPr>
      <w:rFonts w:ascii="Arial" w:eastAsia="Arial" w:hAnsi="Arial" w:cs="Arial"/>
      <w:i/>
      <w:color w:val="000000"/>
      <w:lang w:val="ka-GE"/>
    </w:rPr>
  </w:style>
  <w:style w:type="character" w:customStyle="1" w:styleId="60">
    <w:name w:val="Заголовок 6 Знак"/>
    <w:basedOn w:val="a0"/>
    <w:link w:val="6"/>
    <w:semiHidden/>
    <w:rsid w:val="00993736"/>
    <w:rPr>
      <w:rFonts w:ascii="Calibri" w:eastAsia="Times New Roman" w:hAnsi="Calibri" w:cs="Calibri"/>
      <w:b/>
      <w:color w:val="000000"/>
      <w:sz w:val="20"/>
      <w:szCs w:val="20"/>
      <w:lang w:val="ka-GE"/>
    </w:rPr>
  </w:style>
  <w:style w:type="paragraph" w:styleId="a3">
    <w:name w:val="Title"/>
    <w:basedOn w:val="a"/>
    <w:next w:val="a"/>
    <w:link w:val="a4"/>
    <w:qFormat/>
    <w:rsid w:val="00993736"/>
    <w:pPr>
      <w:keepNext/>
      <w:keepLines/>
      <w:spacing w:before="480" w:after="120"/>
    </w:pPr>
    <w:rPr>
      <w:b/>
      <w:sz w:val="72"/>
      <w:szCs w:val="72"/>
    </w:rPr>
  </w:style>
  <w:style w:type="character" w:customStyle="1" w:styleId="a4">
    <w:name w:val="Название Знак"/>
    <w:basedOn w:val="a0"/>
    <w:link w:val="a3"/>
    <w:rsid w:val="00993736"/>
    <w:rPr>
      <w:rFonts w:ascii="Calibri" w:eastAsia="Calibri" w:hAnsi="Calibri" w:cs="Calibri"/>
      <w:b/>
      <w:color w:val="000000"/>
      <w:sz w:val="72"/>
      <w:szCs w:val="72"/>
      <w:lang w:val="ka-GE"/>
    </w:rPr>
  </w:style>
  <w:style w:type="paragraph" w:styleId="a5">
    <w:name w:val="Subtitle"/>
    <w:basedOn w:val="a"/>
    <w:next w:val="a"/>
    <w:link w:val="a6"/>
    <w:qFormat/>
    <w:rsid w:val="00993736"/>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rsid w:val="00993736"/>
    <w:rPr>
      <w:rFonts w:ascii="Georgia" w:eastAsia="Georgia" w:hAnsi="Georgia" w:cs="Georgia"/>
      <w:i/>
      <w:color w:val="666666"/>
      <w:sz w:val="48"/>
      <w:szCs w:val="48"/>
      <w:lang w:val="ka-GE"/>
    </w:rPr>
  </w:style>
  <w:style w:type="character" w:customStyle="1" w:styleId="a7">
    <w:name w:val="Абзац списка Знак"/>
    <w:link w:val="a8"/>
    <w:uiPriority w:val="34"/>
    <w:qFormat/>
    <w:locked/>
    <w:rsid w:val="00993736"/>
    <w:rPr>
      <w:rFonts w:ascii="Times New Roman" w:eastAsia="Times New Roman" w:hAnsi="Times New Roman" w:cs="Times New Roman"/>
      <w:lang w:val="en-GB"/>
    </w:rPr>
  </w:style>
  <w:style w:type="paragraph" w:styleId="a8">
    <w:name w:val="List Paragraph"/>
    <w:basedOn w:val="a"/>
    <w:link w:val="a7"/>
    <w:uiPriority w:val="34"/>
    <w:qFormat/>
    <w:rsid w:val="00993736"/>
    <w:pPr>
      <w:ind w:left="720"/>
      <w:contextualSpacing/>
    </w:pPr>
    <w:rPr>
      <w:rFonts w:ascii="Times New Roman" w:eastAsia="Times New Roman" w:hAnsi="Times New Roman" w:cs="Times New Roman"/>
      <w:color w:val="auto"/>
      <w:lang w:val="en-GB"/>
    </w:rPr>
  </w:style>
  <w:style w:type="paragraph" w:styleId="a9">
    <w:name w:val="header"/>
    <w:basedOn w:val="a"/>
    <w:link w:val="aa"/>
    <w:uiPriority w:val="99"/>
    <w:unhideWhenUsed/>
    <w:rsid w:val="00E04D8C"/>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E04D8C"/>
    <w:rPr>
      <w:rFonts w:ascii="Calibri" w:eastAsia="Calibri" w:hAnsi="Calibri" w:cs="Calibri"/>
      <w:color w:val="000000"/>
      <w:lang w:val="ka-GE"/>
    </w:rPr>
  </w:style>
  <w:style w:type="paragraph" w:styleId="ab">
    <w:name w:val="footer"/>
    <w:basedOn w:val="a"/>
    <w:link w:val="ac"/>
    <w:uiPriority w:val="99"/>
    <w:unhideWhenUsed/>
    <w:rsid w:val="00E04D8C"/>
    <w:pPr>
      <w:tabs>
        <w:tab w:val="center" w:pos="4844"/>
        <w:tab w:val="right" w:pos="9689"/>
      </w:tabs>
      <w:spacing w:after="0" w:line="240" w:lineRule="auto"/>
    </w:pPr>
  </w:style>
  <w:style w:type="character" w:customStyle="1" w:styleId="ac">
    <w:name w:val="Нижний колонтитул Знак"/>
    <w:basedOn w:val="a0"/>
    <w:link w:val="ab"/>
    <w:uiPriority w:val="99"/>
    <w:rsid w:val="00E04D8C"/>
    <w:rPr>
      <w:rFonts w:ascii="Calibri" w:eastAsia="Calibri" w:hAnsi="Calibri" w:cs="Calibri"/>
      <w:color w:val="000000"/>
      <w:lang w:val="ka-GE"/>
    </w:rPr>
  </w:style>
  <w:style w:type="character" w:styleId="ad">
    <w:name w:val="Hyperlink"/>
    <w:basedOn w:val="a0"/>
    <w:uiPriority w:val="99"/>
    <w:semiHidden/>
    <w:unhideWhenUsed/>
    <w:rsid w:val="00057A1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0568">
      <w:bodyDiv w:val="1"/>
      <w:marLeft w:val="0"/>
      <w:marRight w:val="0"/>
      <w:marTop w:val="0"/>
      <w:marBottom w:val="0"/>
      <w:divBdr>
        <w:top w:val="none" w:sz="0" w:space="0" w:color="auto"/>
        <w:left w:val="none" w:sz="0" w:space="0" w:color="auto"/>
        <w:bottom w:val="none" w:sz="0" w:space="0" w:color="auto"/>
        <w:right w:val="none" w:sz="0" w:space="0" w:color="auto"/>
      </w:divBdr>
    </w:div>
    <w:div w:id="111245622">
      <w:bodyDiv w:val="1"/>
      <w:marLeft w:val="0"/>
      <w:marRight w:val="0"/>
      <w:marTop w:val="0"/>
      <w:marBottom w:val="0"/>
      <w:divBdr>
        <w:top w:val="none" w:sz="0" w:space="0" w:color="auto"/>
        <w:left w:val="none" w:sz="0" w:space="0" w:color="auto"/>
        <w:bottom w:val="none" w:sz="0" w:space="0" w:color="auto"/>
        <w:right w:val="none" w:sz="0" w:space="0" w:color="auto"/>
      </w:divBdr>
    </w:div>
    <w:div w:id="199318264">
      <w:bodyDiv w:val="1"/>
      <w:marLeft w:val="0"/>
      <w:marRight w:val="0"/>
      <w:marTop w:val="0"/>
      <w:marBottom w:val="0"/>
      <w:divBdr>
        <w:top w:val="none" w:sz="0" w:space="0" w:color="auto"/>
        <w:left w:val="none" w:sz="0" w:space="0" w:color="auto"/>
        <w:bottom w:val="none" w:sz="0" w:space="0" w:color="auto"/>
        <w:right w:val="none" w:sz="0" w:space="0" w:color="auto"/>
      </w:divBdr>
    </w:div>
    <w:div w:id="324011251">
      <w:bodyDiv w:val="1"/>
      <w:marLeft w:val="0"/>
      <w:marRight w:val="0"/>
      <w:marTop w:val="0"/>
      <w:marBottom w:val="0"/>
      <w:divBdr>
        <w:top w:val="none" w:sz="0" w:space="0" w:color="auto"/>
        <w:left w:val="none" w:sz="0" w:space="0" w:color="auto"/>
        <w:bottom w:val="none" w:sz="0" w:space="0" w:color="auto"/>
        <w:right w:val="none" w:sz="0" w:space="0" w:color="auto"/>
      </w:divBdr>
    </w:div>
    <w:div w:id="562643993">
      <w:bodyDiv w:val="1"/>
      <w:marLeft w:val="0"/>
      <w:marRight w:val="0"/>
      <w:marTop w:val="0"/>
      <w:marBottom w:val="0"/>
      <w:divBdr>
        <w:top w:val="none" w:sz="0" w:space="0" w:color="auto"/>
        <w:left w:val="none" w:sz="0" w:space="0" w:color="auto"/>
        <w:bottom w:val="none" w:sz="0" w:space="0" w:color="auto"/>
        <w:right w:val="none" w:sz="0" w:space="0" w:color="auto"/>
      </w:divBdr>
    </w:div>
    <w:div w:id="900678625">
      <w:bodyDiv w:val="1"/>
      <w:marLeft w:val="0"/>
      <w:marRight w:val="0"/>
      <w:marTop w:val="0"/>
      <w:marBottom w:val="0"/>
      <w:divBdr>
        <w:top w:val="none" w:sz="0" w:space="0" w:color="auto"/>
        <w:left w:val="none" w:sz="0" w:space="0" w:color="auto"/>
        <w:bottom w:val="none" w:sz="0" w:space="0" w:color="auto"/>
        <w:right w:val="none" w:sz="0" w:space="0" w:color="auto"/>
      </w:divBdr>
    </w:div>
    <w:div w:id="1270629207">
      <w:bodyDiv w:val="1"/>
      <w:marLeft w:val="0"/>
      <w:marRight w:val="0"/>
      <w:marTop w:val="0"/>
      <w:marBottom w:val="0"/>
      <w:divBdr>
        <w:top w:val="none" w:sz="0" w:space="0" w:color="auto"/>
        <w:left w:val="none" w:sz="0" w:space="0" w:color="auto"/>
        <w:bottom w:val="none" w:sz="0" w:space="0" w:color="auto"/>
        <w:right w:val="none" w:sz="0" w:space="0" w:color="auto"/>
      </w:divBdr>
    </w:div>
    <w:div w:id="1336878741">
      <w:bodyDiv w:val="1"/>
      <w:marLeft w:val="0"/>
      <w:marRight w:val="0"/>
      <w:marTop w:val="0"/>
      <w:marBottom w:val="0"/>
      <w:divBdr>
        <w:top w:val="none" w:sz="0" w:space="0" w:color="auto"/>
        <w:left w:val="none" w:sz="0" w:space="0" w:color="auto"/>
        <w:bottom w:val="none" w:sz="0" w:space="0" w:color="auto"/>
        <w:right w:val="none" w:sz="0" w:space="0" w:color="auto"/>
      </w:divBdr>
    </w:div>
    <w:div w:id="1532104550">
      <w:bodyDiv w:val="1"/>
      <w:marLeft w:val="0"/>
      <w:marRight w:val="0"/>
      <w:marTop w:val="0"/>
      <w:marBottom w:val="0"/>
      <w:divBdr>
        <w:top w:val="none" w:sz="0" w:space="0" w:color="auto"/>
        <w:left w:val="none" w:sz="0" w:space="0" w:color="auto"/>
        <w:bottom w:val="none" w:sz="0" w:space="0" w:color="auto"/>
        <w:right w:val="none" w:sz="0" w:space="0" w:color="auto"/>
      </w:divBdr>
    </w:div>
    <w:div w:id="1599829451">
      <w:bodyDiv w:val="1"/>
      <w:marLeft w:val="0"/>
      <w:marRight w:val="0"/>
      <w:marTop w:val="0"/>
      <w:marBottom w:val="0"/>
      <w:divBdr>
        <w:top w:val="none" w:sz="0" w:space="0" w:color="auto"/>
        <w:left w:val="none" w:sz="0" w:space="0" w:color="auto"/>
        <w:bottom w:val="none" w:sz="0" w:space="0" w:color="auto"/>
        <w:right w:val="none" w:sz="0" w:space="0" w:color="auto"/>
      </w:divBdr>
    </w:div>
    <w:div w:id="1865941921">
      <w:bodyDiv w:val="1"/>
      <w:marLeft w:val="0"/>
      <w:marRight w:val="0"/>
      <w:marTop w:val="0"/>
      <w:marBottom w:val="0"/>
      <w:divBdr>
        <w:top w:val="none" w:sz="0" w:space="0" w:color="auto"/>
        <w:left w:val="none" w:sz="0" w:space="0" w:color="auto"/>
        <w:bottom w:val="none" w:sz="0" w:space="0" w:color="auto"/>
        <w:right w:val="none" w:sz="0" w:space="0" w:color="auto"/>
      </w:divBdr>
    </w:div>
    <w:div w:id="2102138506">
      <w:bodyDiv w:val="1"/>
      <w:marLeft w:val="0"/>
      <w:marRight w:val="0"/>
      <w:marTop w:val="0"/>
      <w:marBottom w:val="0"/>
      <w:divBdr>
        <w:top w:val="none" w:sz="0" w:space="0" w:color="auto"/>
        <w:left w:val="none" w:sz="0" w:space="0" w:color="auto"/>
        <w:bottom w:val="none" w:sz="0" w:space="0" w:color="auto"/>
        <w:right w:val="none" w:sz="0" w:space="0" w:color="auto"/>
      </w:divBdr>
    </w:div>
    <w:div w:id="214469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socireba.ge/files/Vakhtang-Kobaladze-Veterinary-2018.pdf" TargetMode="External"/><Relationship Id="rId5" Type="http://schemas.openxmlformats.org/officeDocument/2006/relationships/settings" Target="settings.xml"/><Relationship Id="rId10" Type="http://schemas.openxmlformats.org/officeDocument/2006/relationships/hyperlink" Target="https://matsne.gov.ge/ka/document/view/12562?publication=0" TargetMode="External"/><Relationship Id="rId4" Type="http://schemas.microsoft.com/office/2007/relationships/stylesWithEffects" Target="stylesWithEffects.xml"/><Relationship Id="rId9" Type="http://schemas.openxmlformats.org/officeDocument/2006/relationships/hyperlink" Target="https://matsne.gov.ge/ka/document/view/2729255?publication=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BFBB8-7BB3-410D-80EA-6609D24E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13</Pages>
  <Words>2457</Words>
  <Characters>14008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NetDARK</dc:creator>
  <cp:keywords/>
  <dc:description/>
  <cp:lastModifiedBy>taliko-pc</cp:lastModifiedBy>
  <cp:revision>47</cp:revision>
  <dcterms:created xsi:type="dcterms:W3CDTF">2018-05-14T06:54:00Z</dcterms:created>
  <dcterms:modified xsi:type="dcterms:W3CDTF">2022-01-16T15:47:00Z</dcterms:modified>
</cp:coreProperties>
</file>